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72"/>
          <w:szCs w:val="72"/>
        </w:rPr>
      </w:pPr>
      <w:r>
        <w:drawing>
          <wp:anchor distT="0" distB="0" distL="114300" distR="114300" simplePos="0" relativeHeight="251658240" behindDoc="1" locked="0" layoutInCell="1" allowOverlap="1">
            <wp:simplePos x="0" y="0"/>
            <wp:positionH relativeFrom="page">
              <wp:posOffset>12065</wp:posOffset>
            </wp:positionH>
            <wp:positionV relativeFrom="page">
              <wp:posOffset>38735</wp:posOffset>
            </wp:positionV>
            <wp:extent cx="5360035" cy="7738745"/>
            <wp:effectExtent l="0" t="0" r="12065" b="14605"/>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8"/>
                    <a:stretch>
                      <a:fillRect/>
                    </a:stretch>
                  </pic:blipFill>
                  <pic:spPr>
                    <a:xfrm>
                      <a:off x="0" y="0"/>
                      <a:ext cx="5360035" cy="7738745"/>
                    </a:xfrm>
                    <a:prstGeom prst="rect">
                      <a:avLst/>
                    </a:prstGeom>
                    <a:noFill/>
                    <a:ln w="9525">
                      <a:noFill/>
                    </a:ln>
                  </pic:spPr>
                </pic:pic>
              </a:graphicData>
            </a:graphic>
          </wp:anchor>
        </w:drawing>
      </w:r>
    </w:p>
    <w:tbl>
      <w:tblPr>
        <w:tblStyle w:val="37"/>
        <w:tblW w:w="6663" w:type="dxa"/>
        <w:tblInd w:w="108" w:type="dxa"/>
        <w:tblLayout w:type="fixed"/>
        <w:tblCellMar>
          <w:top w:w="0" w:type="dxa"/>
          <w:left w:w="108" w:type="dxa"/>
          <w:bottom w:w="0" w:type="dxa"/>
          <w:right w:w="108" w:type="dxa"/>
        </w:tblCellMar>
      </w:tblPr>
      <w:tblGrid>
        <w:gridCol w:w="6663"/>
      </w:tblGrid>
      <w:tr>
        <w:tblPrEx>
          <w:tblCellMar>
            <w:top w:w="0" w:type="dxa"/>
            <w:left w:w="108" w:type="dxa"/>
            <w:bottom w:w="0" w:type="dxa"/>
            <w:right w:w="108" w:type="dxa"/>
          </w:tblCellMar>
        </w:tblPrEx>
        <w:tc>
          <w:tcPr>
            <w:tcW w:w="6663" w:type="dxa"/>
          </w:tcPr>
          <w:p>
            <w:pPr>
              <w:jc w:val="center"/>
              <w:rPr>
                <w:b/>
                <w:bCs/>
                <w:sz w:val="72"/>
                <w:szCs w:val="72"/>
              </w:rPr>
            </w:pPr>
            <w:r>
              <w:rPr>
                <w:rFonts w:hint="eastAsia" w:ascii="宋体" w:hAnsi="宋体"/>
                <w:b/>
                <w:bCs/>
                <w:spacing w:val="-1"/>
                <w:sz w:val="72"/>
                <w:szCs w:val="72"/>
              </w:rPr>
              <w:t>Wireless light sensor</w:t>
            </w:r>
          </w:p>
        </w:tc>
      </w:tr>
      <w:tr>
        <w:tblPrEx>
          <w:tblCellMar>
            <w:top w:w="0" w:type="dxa"/>
            <w:left w:w="108" w:type="dxa"/>
            <w:bottom w:w="0" w:type="dxa"/>
            <w:right w:w="108" w:type="dxa"/>
          </w:tblCellMar>
        </w:tblPrEx>
        <w:tc>
          <w:tcPr>
            <w:tcW w:w="6663" w:type="dxa"/>
          </w:tcPr>
          <w:p>
            <w:pPr>
              <w:jc w:val="center"/>
              <w:rPr>
                <w:b/>
                <w:bCs/>
                <w:sz w:val="72"/>
                <w:szCs w:val="72"/>
              </w:rPr>
            </w:pPr>
            <w:r>
              <w:rPr>
                <w:rFonts w:hint="eastAsia"/>
                <w:b/>
                <w:bCs/>
                <w:sz w:val="72"/>
                <w:szCs w:val="72"/>
              </w:rPr>
              <w:t>user's Guide</w:t>
            </w:r>
          </w:p>
          <w:p>
            <w:pPr>
              <w:jc w:val="right"/>
              <w:rPr>
                <w:b/>
                <w:bCs/>
                <w:sz w:val="36"/>
                <w:szCs w:val="72"/>
              </w:rPr>
            </w:pPr>
            <w:r>
              <w:rPr>
                <w:rFonts w:hint="eastAsia"/>
                <w:b/>
                <w:bCs/>
                <w:sz w:val="36"/>
                <w:szCs w:val="72"/>
              </w:rPr>
              <w:t>Ethernet/WiFi/GPRS</w:t>
            </w:r>
            <w:r>
              <w:rPr>
                <w:b/>
                <w:bCs/>
                <w:sz w:val="36"/>
                <w:szCs w:val="72"/>
              </w:rPr>
              <w:t>/4G/NBI</w:t>
            </w:r>
            <w:r>
              <w:rPr>
                <w:rFonts w:hint="eastAsia"/>
                <w:b/>
                <w:bCs/>
                <w:sz w:val="36"/>
                <w:szCs w:val="72"/>
              </w:rPr>
              <w:t>oT</w:t>
            </w:r>
            <w:r>
              <w:rPr>
                <w:b/>
                <w:bCs/>
                <w:sz w:val="36"/>
                <w:szCs w:val="72"/>
              </w:rPr>
              <w:t>/Lora</w:t>
            </w:r>
          </w:p>
        </w:tc>
      </w:tr>
      <w:tr>
        <w:tblPrEx>
          <w:tblCellMar>
            <w:top w:w="0" w:type="dxa"/>
            <w:left w:w="108" w:type="dxa"/>
            <w:bottom w:w="0" w:type="dxa"/>
            <w:right w:w="108" w:type="dxa"/>
          </w:tblCellMar>
        </w:tblPrEx>
        <w:tc>
          <w:tcPr>
            <w:tcW w:w="6663" w:type="dxa"/>
          </w:tcPr>
          <w:p>
            <w:pPr>
              <w:jc w:val="right"/>
              <w:rPr>
                <w:b/>
                <w:bCs/>
                <w:sz w:val="44"/>
                <w:szCs w:val="44"/>
              </w:rPr>
            </w:pPr>
            <w:r>
              <w:rPr>
                <w:rFonts w:hint="eastAsia"/>
                <w:b/>
                <w:bCs/>
                <w:sz w:val="44"/>
                <w:szCs w:val="44"/>
              </w:rPr>
              <w:t>Ver1.0</w:t>
            </w:r>
          </w:p>
        </w:tc>
      </w:tr>
    </w:tbl>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b/>
          <w:bCs/>
          <w:sz w:val="30"/>
          <w:szCs w:val="30"/>
        </w:rPr>
        <w:sectPr>
          <w:headerReference r:id="rId3" w:type="default"/>
          <w:footerReference r:id="rId5" w:type="default"/>
          <w:headerReference r:id="rId4" w:type="even"/>
          <w:footerReference r:id="rId6" w:type="even"/>
          <w:endnotePr>
            <w:numFmt w:val="decimal"/>
          </w:endnotePr>
          <w:type w:val="continuous"/>
          <w:pgSz w:w="8391" w:h="11907"/>
          <w:pgMar w:top="720" w:right="720" w:bottom="720" w:left="720" w:header="851" w:footer="851" w:gutter="284"/>
          <w:pgNumType w:start="1"/>
          <w:cols w:space="720" w:num="1"/>
          <w:titlePg/>
          <w:docGrid w:type="linesAndChars" w:linePitch="360" w:charSpace="1861"/>
        </w:sectPr>
      </w:pPr>
    </w:p>
    <w:p>
      <w:pPr>
        <w:pStyle w:val="4"/>
        <w:ind w:firstLine="0" w:firstLineChars="0"/>
      </w:pPr>
    </w:p>
    <w:p>
      <w:pPr>
        <w:pStyle w:val="2"/>
        <w:numPr>
          <w:ilvl w:val="0"/>
          <w:numId w:val="0"/>
        </w:numPr>
        <w:spacing w:after="120"/>
        <w:ind w:leftChars="0"/>
        <w:rPr>
          <w:sz w:val="36"/>
          <w:szCs w:val="36"/>
        </w:rPr>
      </w:pPr>
      <w:r>
        <w:rPr>
          <w:rFonts w:hint="eastAsia"/>
          <w:sz w:val="36"/>
          <w:szCs w:val="36"/>
          <w:lang w:val="en-US" w:eastAsia="zh-CN"/>
        </w:rPr>
        <w:t xml:space="preserve"> Chapter One </w:t>
      </w:r>
      <w:r>
        <w:rPr>
          <w:rFonts w:hint="eastAsia"/>
          <w:sz w:val="36"/>
          <w:szCs w:val="36"/>
        </w:rPr>
        <w:t>Product Introduction</w:t>
      </w:r>
      <w:r>
        <w:rPr>
          <w:rFonts w:hint="eastAsia"/>
          <w:sz w:val="36"/>
          <w:szCs w:val="36"/>
          <w:lang w:val="en-US" w:eastAsia="zh-CN"/>
        </w:rPr>
        <w:t xml:space="preserve"> </w:t>
      </w:r>
    </w:p>
    <w:p>
      <w:pPr>
        <w:pStyle w:val="3"/>
        <w:numPr>
          <w:ilvl w:val="1"/>
          <w:numId w:val="0"/>
        </w:numPr>
        <w:ind w:leftChars="0"/>
      </w:pPr>
      <w:r>
        <w:rPr>
          <w:rFonts w:hint="eastAsia"/>
        </w:rPr>
        <w:t>1.1 Product overview</w:t>
      </w:r>
    </w:p>
    <w:p>
      <w:pPr>
        <w:pStyle w:val="4"/>
        <w:spacing w:line="320" w:lineRule="exact"/>
        <w:rPr>
          <w:rFonts w:hint="eastAsia" w:ascii="宋体" w:hAnsi="宋体" w:cs="宋体"/>
        </w:rPr>
      </w:pPr>
      <w:r>
        <w:rPr>
          <w:rFonts w:hint="eastAsia" w:ascii="宋体" w:hAnsi="宋体" w:cs="宋体"/>
        </w:rPr>
        <w:t>The wireless light sensor is a sensor that uses a wireless network for transmission. It does not need a special communication line, but can rely on the ubiquitous mobile phone signal network, which is very suitable for outdoor installation and monitoring. The product has excellent waterproof type and can adapt to long-term field work.</w:t>
      </w:r>
    </w:p>
    <w:p>
      <w:pPr>
        <w:pStyle w:val="4"/>
        <w:spacing w:line="320" w:lineRule="exact"/>
        <w:rPr>
          <w:rFonts w:hint="eastAsia" w:ascii="宋体" w:hAnsi="宋体" w:cs="宋体"/>
        </w:rPr>
      </w:pPr>
      <w:r>
        <w:rPr>
          <w:rFonts w:hint="eastAsia" w:ascii="宋体" w:hAnsi="宋体" w:cs="宋体"/>
        </w:rPr>
        <w:t>This device supports a variety of wireless working methods, including traditional GPRS, Ethernet, WIFI and 4G methods, as well as low power consumption methods such as the new Lora method and NB-IOT method. It supports DC power supply from mains, and also supports battery power supply for the connection between Lora and NB.</w:t>
      </w:r>
    </w:p>
    <w:p>
      <w:pPr>
        <w:pStyle w:val="4"/>
        <w:spacing w:line="320" w:lineRule="exact"/>
      </w:pPr>
      <w:r>
        <w:rPr>
          <w:rFonts w:hint="eastAsia" w:ascii="宋体" w:hAnsi="宋体" w:cs="宋体"/>
        </w:rPr>
        <w:t>This device measures the light data in real time and uses wireless network for transmission. The network transmission of this product adopts a stable and reliable operator network, mature technology and stable transmission, strong signal and wide coverage. At the same time, the device supports regular data collection and active upload to the server platform.</w:t>
      </w:r>
    </w:p>
    <w:p>
      <w:pPr>
        <w:pStyle w:val="3"/>
        <w:numPr>
          <w:ilvl w:val="1"/>
          <w:numId w:val="0"/>
        </w:numPr>
        <w:ind w:leftChars="0"/>
      </w:pPr>
      <w:r>
        <w:rPr>
          <w:rFonts w:hint="eastAsia"/>
          <w:lang w:val="en-US" w:eastAsia="zh-CN"/>
        </w:rPr>
        <w:t xml:space="preserve">1.2 </w:t>
      </w:r>
      <w:r>
        <w:rPr>
          <w:rFonts w:hint="eastAsia"/>
        </w:rPr>
        <w:t>Sensor probe parameters</w:t>
      </w:r>
      <w:bookmarkStart w:id="2" w:name="_GoBack"/>
      <w:bookmarkEnd w:id="2"/>
    </w:p>
    <w:tbl>
      <w:tblPr>
        <w:tblStyle w:val="37"/>
        <w:tblW w:w="6633"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3"/>
        <w:gridCol w:w="4240"/>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3" w:type="dxa"/>
            <w:tcBorders>
              <w:left w:val="nil"/>
              <w:right w:val="nil"/>
            </w:tcBorders>
            <w:shd w:val="clear" w:color="auto" w:fill="auto"/>
          </w:tcPr>
          <w:p>
            <w:pPr>
              <w:rPr>
                <w:rFonts w:hint="eastAsia" w:ascii="宋体" w:hAnsi="宋体" w:eastAsia="宋体" w:cs="宋体"/>
                <w:bCs/>
                <w:color w:val="000000"/>
                <w:lang w:eastAsia="zh-CN"/>
              </w:rPr>
            </w:pPr>
            <w:r>
              <w:rPr>
                <w:rFonts w:hint="eastAsia" w:ascii="宋体" w:hAnsi="宋体" w:cs="宋体"/>
                <w:bCs/>
                <w:lang w:eastAsia="zh-CN"/>
              </w:rPr>
              <w:t>parameter</w:t>
            </w:r>
          </w:p>
        </w:tc>
        <w:tc>
          <w:tcPr>
            <w:tcW w:w="4240" w:type="dxa"/>
            <w:tcBorders>
              <w:left w:val="nil"/>
              <w:right w:val="nil"/>
            </w:tcBorders>
            <w:shd w:val="clear" w:color="auto" w:fill="auto"/>
          </w:tcPr>
          <w:p>
            <w:pPr>
              <w:rPr>
                <w:rFonts w:ascii="宋体" w:hAnsi="宋体" w:cs="宋体"/>
                <w:bCs/>
                <w:color w:val="000000"/>
              </w:rPr>
            </w:pPr>
            <w:r>
              <w:rPr>
                <w:rFonts w:hint="eastAsia" w:ascii="宋体" w:hAnsi="宋体" w:cs="宋体"/>
                <w:bCs/>
              </w:rPr>
              <w:t>Technical index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3" w:type="dxa"/>
            <w:shd w:val="clear" w:color="auto" w:fill="auto"/>
          </w:tcPr>
          <w:p>
            <w:pPr>
              <w:rPr>
                <w:rFonts w:ascii="宋体" w:hAnsi="宋体" w:cs="宋体"/>
                <w:bCs/>
                <w:color w:val="000000"/>
              </w:rPr>
            </w:pPr>
            <w:r>
              <w:rPr>
                <w:rFonts w:hint="eastAsia" w:ascii="宋体" w:hAnsi="宋体" w:cs="宋体"/>
                <w:bCs/>
              </w:rPr>
              <w:t>Measuring range</w:t>
            </w:r>
          </w:p>
        </w:tc>
        <w:tc>
          <w:tcPr>
            <w:tcW w:w="4240" w:type="dxa"/>
            <w:shd w:val="clear" w:color="auto" w:fill="auto"/>
          </w:tcPr>
          <w:p>
            <w:pPr>
              <w:rPr>
                <w:rFonts w:ascii="宋体" w:hAnsi="宋体" w:cs="宋体"/>
                <w:bCs/>
                <w:color w:val="000000"/>
              </w:rPr>
            </w:pPr>
            <w:r>
              <w:rPr>
                <w:rFonts w:hint="eastAsia" w:ascii="宋体" w:hAnsi="宋体" w:cs="宋体"/>
                <w:bCs/>
                <w:color w:val="000000"/>
              </w:rPr>
              <w:t>0~65535/0~20Ten thousand</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3" w:type="dxa"/>
            <w:shd w:val="clear" w:color="auto" w:fill="auto"/>
          </w:tcPr>
          <w:p>
            <w:pPr>
              <w:rPr>
                <w:rFonts w:hint="eastAsia" w:ascii="宋体" w:hAnsi="宋体" w:eastAsia="宋体" w:cs="宋体"/>
                <w:bCs/>
                <w:lang w:eastAsia="zh-CN"/>
              </w:rPr>
            </w:pPr>
            <w:r>
              <w:rPr>
                <w:rFonts w:hint="eastAsia" w:ascii="宋体" w:hAnsi="宋体" w:eastAsia="宋体" w:cs="宋体"/>
                <w:bCs/>
                <w:lang w:eastAsia="zh-CN"/>
              </w:rPr>
              <w:t>Measurement resolution</w:t>
            </w:r>
          </w:p>
        </w:tc>
        <w:tc>
          <w:tcPr>
            <w:tcW w:w="4240" w:type="dxa"/>
            <w:shd w:val="clear" w:color="auto" w:fill="auto"/>
          </w:tcPr>
          <w:p>
            <w:pPr>
              <w:rPr>
                <w:rFonts w:ascii="宋体" w:hAnsi="宋体" w:cs="宋体"/>
                <w:bCs/>
                <w:color w:val="000000"/>
              </w:rPr>
            </w:pPr>
            <w:r>
              <w:rPr>
                <w:rFonts w:hint="eastAsia" w:ascii="宋体" w:hAnsi="宋体" w:cs="宋体"/>
                <w:bCs/>
                <w:color w:val="000000"/>
              </w:rPr>
              <w:t>1Lux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3" w:type="dxa"/>
            <w:tcBorders>
              <w:left w:val="nil"/>
              <w:right w:val="nil"/>
            </w:tcBorders>
            <w:shd w:val="clear" w:color="auto" w:fill="auto"/>
          </w:tcPr>
          <w:p>
            <w:pPr>
              <w:rPr>
                <w:rFonts w:hint="eastAsia" w:ascii="宋体" w:hAnsi="宋体" w:eastAsia="宋体" w:cs="宋体"/>
                <w:bCs/>
                <w:color w:val="000000"/>
                <w:lang w:eastAsia="zh-CN"/>
              </w:rPr>
            </w:pPr>
            <w:r>
              <w:rPr>
                <w:rFonts w:hint="eastAsia" w:ascii="宋体" w:hAnsi="宋体" w:eastAsia="宋体" w:cs="宋体"/>
                <w:bCs/>
                <w:color w:val="000000"/>
                <w:lang w:eastAsia="zh-CN"/>
              </w:rPr>
              <w:t>measurement accuracy</w:t>
            </w:r>
          </w:p>
        </w:tc>
        <w:tc>
          <w:tcPr>
            <w:tcW w:w="4240" w:type="dxa"/>
            <w:tcBorders>
              <w:left w:val="nil"/>
              <w:right w:val="nil"/>
            </w:tcBorders>
            <w:shd w:val="clear" w:color="auto" w:fill="auto"/>
          </w:tcPr>
          <w:p>
            <w:pPr>
              <w:rPr>
                <w:rFonts w:ascii="宋体" w:hAnsi="宋体" w:cs="宋体"/>
                <w:bCs/>
                <w:color w:val="000000"/>
              </w:rPr>
            </w:pPr>
            <w:r>
              <w:rPr>
                <w:rFonts w:hint="eastAsia" w:ascii="宋体" w:hAnsi="宋体" w:cs="宋体"/>
                <w:bCs/>
                <w:color w:val="000000"/>
              </w:rPr>
              <w:t>±5%reading</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3" w:type="dxa"/>
            <w:tcBorders>
              <w:left w:val="nil"/>
              <w:right w:val="nil"/>
            </w:tcBorders>
            <w:shd w:val="clear" w:color="auto" w:fill="auto"/>
          </w:tcPr>
          <w:p>
            <w:pPr>
              <w:rPr>
                <w:rFonts w:hint="eastAsia" w:ascii="宋体" w:hAnsi="宋体" w:eastAsia="宋体" w:cs="宋体"/>
                <w:bCs/>
                <w:lang w:eastAsia="zh-CN"/>
              </w:rPr>
            </w:pPr>
            <w:r>
              <w:rPr>
                <w:rFonts w:hint="eastAsia" w:ascii="宋体" w:hAnsi="宋体" w:eastAsia="宋体" w:cs="宋体"/>
                <w:bCs/>
                <w:lang w:eastAsia="zh-CN"/>
              </w:rPr>
              <w:t>Long-term stability</w:t>
            </w:r>
          </w:p>
        </w:tc>
        <w:tc>
          <w:tcPr>
            <w:tcW w:w="4240" w:type="dxa"/>
            <w:tcBorders>
              <w:left w:val="nil"/>
              <w:right w:val="nil"/>
            </w:tcBorders>
            <w:shd w:val="clear" w:color="auto" w:fill="auto"/>
          </w:tcPr>
          <w:p>
            <w:pPr>
              <w:rPr>
                <w:rFonts w:hint="default" w:ascii="宋体" w:hAnsi="宋体" w:eastAsia="宋体" w:cs="宋体"/>
                <w:bCs/>
                <w:color w:val="000000"/>
                <w:lang w:val="en-US" w:eastAsia="zh-CN"/>
              </w:rPr>
            </w:pPr>
            <w:r>
              <w:rPr>
                <w:rFonts w:hint="eastAsia" w:ascii="宋体" w:hAnsi="宋体" w:cs="宋体"/>
                <w:bCs/>
                <w:color w:val="000000"/>
              </w:rPr>
              <w:t>≤5%/</w:t>
            </w:r>
            <w:r>
              <w:rPr>
                <w:rFonts w:hint="eastAsia" w:ascii="宋体" w:hAnsi="宋体" w:cs="宋体"/>
                <w:bCs/>
                <w:color w:val="000000"/>
                <w:lang w:val="en-US" w:eastAsia="zh-CN"/>
              </w:rPr>
              <w:t>year</w:t>
            </w:r>
          </w:p>
        </w:tc>
      </w:tr>
    </w:tbl>
    <w:p>
      <w:pPr>
        <w:pStyle w:val="3"/>
        <w:numPr>
          <w:ilvl w:val="1"/>
          <w:numId w:val="0"/>
        </w:numPr>
        <w:spacing w:before="120" w:after="40"/>
        <w:ind w:leftChars="0"/>
      </w:pPr>
      <w:r>
        <w:rPr>
          <w:rFonts w:hint="eastAsia"/>
          <w:lang w:val="en-US" w:eastAsia="zh-CN"/>
        </w:rPr>
        <w:t xml:space="preserve">1.3 </w:t>
      </w:r>
      <w:r>
        <w:rPr>
          <w:rFonts w:hint="eastAsia"/>
        </w:rPr>
        <w:t>Equipment and communication</w:t>
      </w:r>
      <w:r>
        <w:rPr>
          <w:rFonts w:hint="eastAsia"/>
          <w:lang w:val="en-US" w:eastAsia="zh-CN"/>
        </w:rPr>
        <w:t xml:space="preserve"> </w:t>
      </w:r>
      <w:r>
        <w:rPr>
          <w:rFonts w:hint="eastAsia"/>
          <w:lang w:eastAsia="zh-CN"/>
        </w:rPr>
        <w:t>parameter</w:t>
      </w:r>
    </w:p>
    <w:p>
      <w:pPr>
        <w:pStyle w:val="5"/>
        <w:numPr>
          <w:ilvl w:val="2"/>
          <w:numId w:val="0"/>
        </w:numPr>
        <w:ind w:leftChars="0"/>
      </w:pPr>
      <w:r>
        <w:rPr>
          <w:rFonts w:hint="eastAsia"/>
          <w:lang w:val="en-US" w:eastAsia="zh-CN"/>
        </w:rPr>
        <w:t xml:space="preserve">1.3.1 </w:t>
      </w:r>
      <w:r>
        <w:rPr>
          <w:rFonts w:hint="eastAsia"/>
        </w:rPr>
        <w:t>GRPS</w:t>
      </w:r>
      <w:r>
        <w:rPr>
          <w:rFonts w:hint="eastAsia"/>
          <w:lang w:val="en-US" w:eastAsia="zh-CN"/>
        </w:rPr>
        <w:t xml:space="preserve"> </w:t>
      </w:r>
      <w:r>
        <w:rPr>
          <w:rFonts w:hint="eastAsia"/>
        </w:rPr>
        <w:t>Version product</w:t>
      </w:r>
      <w:r>
        <w:rPr>
          <w:rFonts w:hint="eastAsia"/>
          <w:lang w:val="en-US" w:eastAsia="zh-CN"/>
        </w:rPr>
        <w:t xml:space="preserve"> </w:t>
      </w:r>
      <w:r>
        <w:rPr>
          <w:rFonts w:hint="eastAsia"/>
          <w:lang w:eastAsia="zh-CN"/>
        </w:rPr>
        <w:t>parameter</w:t>
      </w:r>
      <w:r>
        <w:tab/>
      </w:r>
    </w:p>
    <w:tbl>
      <w:tblPr>
        <w:tblStyle w:val="37"/>
        <w:tblW w:w="6633"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8"/>
        <w:gridCol w:w="466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top w:val="single" w:color="000000" w:sz="8" w:space="0"/>
              <w:left w:val="nil"/>
              <w:bottom w:val="single" w:color="000000" w:sz="8" w:space="0"/>
              <w:right w:val="nil"/>
            </w:tcBorders>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Parameter</w:t>
            </w:r>
            <w:r>
              <w:rPr>
                <w:rFonts w:hint="eastAsia" w:ascii="宋体" w:hAnsi="宋体" w:cs="宋体"/>
                <w:color w:val="000000"/>
                <w:lang w:val="en-US" w:eastAsia="zh-CN"/>
              </w:rPr>
              <w:t xml:space="preserve"> </w:t>
            </w:r>
            <w:r>
              <w:rPr>
                <w:rFonts w:hint="eastAsia" w:ascii="宋体" w:hAnsi="宋体" w:cs="宋体"/>
                <w:color w:val="000000"/>
                <w:lang w:eastAsia="zh-CN"/>
              </w:rPr>
              <w:t>name</w:t>
            </w:r>
          </w:p>
        </w:tc>
        <w:tc>
          <w:tcPr>
            <w:tcW w:w="4665" w:type="dxa"/>
            <w:tcBorders>
              <w:top w:val="single" w:color="000000" w:sz="8" w:space="0"/>
              <w:left w:val="nil"/>
              <w:bottom w:val="single" w:color="000000" w:sz="8" w:space="0"/>
              <w:right w:val="nil"/>
            </w:tcBorders>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Parameter</w:t>
            </w:r>
            <w:r>
              <w:rPr>
                <w:rFonts w:hint="eastAsia" w:ascii="宋体" w:hAnsi="宋体" w:cs="宋体"/>
                <w:color w:val="000000"/>
                <w:lang w:val="en-US" w:eastAsia="zh-CN"/>
              </w:rPr>
              <w:t xml:space="preserve"> </w:t>
            </w:r>
            <w:r>
              <w:rPr>
                <w:rFonts w:hint="eastAsia" w:ascii="宋体" w:hAnsi="宋体" w:cs="宋体"/>
                <w:color w:val="000000"/>
                <w:lang w:eastAsia="zh-CN"/>
              </w:rPr>
              <w:t>content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left w:val="nil"/>
              <w:right w:val="nil"/>
            </w:tcBorders>
            <w:shd w:val="clear" w:color="auto" w:fill="C0C0C0"/>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DC power supply</w:t>
            </w:r>
          </w:p>
        </w:tc>
        <w:tc>
          <w:tcPr>
            <w:tcW w:w="4665" w:type="dxa"/>
            <w:tcBorders>
              <w:left w:val="nil"/>
              <w:right w:val="nil"/>
            </w:tcBorders>
            <w:shd w:val="clear" w:color="auto" w:fill="C0C0C0"/>
          </w:tcPr>
          <w:p>
            <w:pPr>
              <w:pStyle w:val="4"/>
              <w:ind w:firstLine="0" w:firstLineChars="0"/>
              <w:rPr>
                <w:rFonts w:ascii="宋体" w:hAnsi="宋体" w:cs="宋体"/>
                <w:color w:val="000000"/>
              </w:rPr>
            </w:pPr>
            <w:r>
              <w:rPr>
                <w:rFonts w:hint="eastAsia" w:ascii="宋体" w:hAnsi="宋体" w:cs="宋体"/>
                <w:color w:val="000000"/>
              </w:rPr>
              <w:t>12V-24V DC</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shd w:val="clear" w:color="auto" w:fill="FFFFFF"/>
          </w:tcPr>
          <w:p>
            <w:pPr>
              <w:pStyle w:val="4"/>
              <w:ind w:firstLine="0" w:firstLineChars="0"/>
              <w:rPr>
                <w:rFonts w:ascii="宋体" w:hAnsi="宋体" w:cs="宋体"/>
                <w:color w:val="000000"/>
              </w:rPr>
            </w:pPr>
            <w:r>
              <w:rPr>
                <w:rFonts w:hint="eastAsia" w:ascii="宋体" w:hAnsi="宋体" w:cs="宋体"/>
                <w:color w:val="000000"/>
              </w:rPr>
              <w:t>Product power consumption</w:t>
            </w:r>
          </w:p>
        </w:tc>
        <w:tc>
          <w:tcPr>
            <w:tcW w:w="4665" w:type="dxa"/>
            <w:shd w:val="clear" w:color="auto" w:fill="FFFFFF"/>
          </w:tcPr>
          <w:p>
            <w:pPr>
              <w:pStyle w:val="4"/>
              <w:ind w:firstLine="0" w:firstLineChars="0"/>
              <w:rPr>
                <w:rFonts w:ascii="宋体" w:hAnsi="宋体" w:cs="宋体"/>
                <w:color w:val="000000"/>
              </w:rPr>
            </w:pPr>
            <w:r>
              <w:rPr>
                <w:rFonts w:hint="eastAsia" w:ascii="宋体" w:hAnsi="宋体" w:cs="宋体"/>
                <w:color w:val="000000"/>
              </w:rPr>
              <w:t>&lt;0.4W</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left w:val="nil"/>
              <w:right w:val="nil"/>
            </w:tcBorders>
            <w:shd w:val="clear" w:color="auto" w:fill="C0C0C0"/>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Transmission interface</w:t>
            </w:r>
          </w:p>
        </w:tc>
        <w:tc>
          <w:tcPr>
            <w:tcW w:w="4665" w:type="dxa"/>
            <w:tcBorders>
              <w:left w:val="nil"/>
              <w:right w:val="nil"/>
            </w:tcBorders>
            <w:shd w:val="clear" w:color="auto" w:fill="C0C0C0"/>
          </w:tcPr>
          <w:p>
            <w:pPr>
              <w:pStyle w:val="4"/>
              <w:ind w:firstLine="0" w:firstLineChars="0"/>
              <w:rPr>
                <w:rFonts w:hint="eastAsia" w:ascii="宋体" w:hAnsi="宋体" w:eastAsia="宋体" w:cs="宋体"/>
                <w:color w:val="000000"/>
                <w:lang w:eastAsia="zh-CN"/>
              </w:rPr>
            </w:pPr>
            <w:r>
              <w:rPr>
                <w:rFonts w:hint="eastAsia" w:ascii="宋体" w:hAnsi="宋体" w:cs="宋体"/>
                <w:color w:val="000000"/>
              </w:rPr>
              <w:t>GPRS</w:t>
            </w:r>
            <w:r>
              <w:rPr>
                <w:rFonts w:hint="eastAsia" w:ascii="宋体" w:hAnsi="宋体" w:cs="宋体"/>
                <w:color w:val="000000"/>
                <w:lang w:val="en-US" w:eastAsia="zh-CN"/>
              </w:rPr>
              <w:t xml:space="preserve"> </w:t>
            </w:r>
            <w:r>
              <w:rPr>
                <w:rFonts w:hint="eastAsia" w:ascii="宋体" w:hAnsi="宋体" w:cs="宋体"/>
                <w:color w:val="000000"/>
                <w:lang w:eastAsia="zh-CN"/>
              </w:rPr>
              <w:t>Wireless signal transmission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bottom w:val="nil"/>
            </w:tcBorders>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Frequency band system</w:t>
            </w:r>
          </w:p>
        </w:tc>
        <w:tc>
          <w:tcPr>
            <w:tcW w:w="4665" w:type="dxa"/>
            <w:tcBorders>
              <w:bottom w:val="nil"/>
            </w:tcBorders>
            <w:shd w:val="clear" w:color="auto" w:fill="FFFFFF"/>
          </w:tcPr>
          <w:p>
            <w:pPr>
              <w:pStyle w:val="4"/>
              <w:ind w:firstLine="0" w:firstLineChars="0"/>
              <w:rPr>
                <w:rFonts w:ascii="宋体" w:hAnsi="宋体" w:cs="宋体"/>
                <w:color w:val="000000"/>
              </w:rPr>
            </w:pPr>
            <w:r>
              <w:rPr>
                <w:rFonts w:hint="eastAsia" w:ascii="宋体" w:hAnsi="宋体" w:cs="宋体"/>
                <w:color w:val="000000"/>
              </w:rPr>
              <w:t>GSM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top w:val="nil"/>
              <w:bottom w:val="single" w:color="000000" w:sz="8" w:space="0"/>
            </w:tcBorders>
            <w:shd w:val="clear" w:color="auto" w:fill="BEBEBE"/>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Operations Support</w:t>
            </w:r>
          </w:p>
        </w:tc>
        <w:tc>
          <w:tcPr>
            <w:tcW w:w="4665" w:type="dxa"/>
            <w:tcBorders>
              <w:top w:val="nil"/>
              <w:bottom w:val="single" w:color="000000" w:sz="8" w:space="0"/>
            </w:tcBorders>
            <w:shd w:val="clear" w:color="auto" w:fill="BEBEBE"/>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China Mobile, China Uni</w:t>
            </w:r>
            <w:r>
              <w:rPr>
                <w:rFonts w:hint="eastAsia" w:ascii="宋体" w:hAnsi="宋体" w:cs="宋体"/>
                <w:color w:val="000000"/>
                <w:lang w:val="en-US" w:eastAsia="zh-CN"/>
              </w:rPr>
              <w:t xml:space="preserve"> </w:t>
            </w:r>
            <w:r>
              <w:rPr>
                <w:rFonts w:hint="eastAsia" w:ascii="宋体" w:hAnsi="宋体" w:cs="宋体"/>
                <w:color w:val="000000"/>
                <w:lang w:eastAsia="zh-CN"/>
              </w:rPr>
              <w:t>com 2G signal</w:t>
            </w:r>
          </w:p>
        </w:tc>
      </w:tr>
    </w:tbl>
    <w:p>
      <w:pPr>
        <w:pStyle w:val="5"/>
        <w:numPr>
          <w:ilvl w:val="2"/>
          <w:numId w:val="0"/>
        </w:numPr>
        <w:ind w:leftChars="0"/>
        <w:rPr>
          <w:rFonts w:ascii="黑体" w:hAnsi="黑体" w:cs="黑体"/>
        </w:rPr>
      </w:pPr>
      <w:r>
        <w:rPr>
          <w:rFonts w:hint="eastAsia" w:ascii="黑体" w:hAnsi="黑体" w:cs="黑体"/>
          <w:lang w:val="en-US" w:eastAsia="zh-CN"/>
        </w:rPr>
        <w:t xml:space="preserve">1.3.2 </w:t>
      </w:r>
      <w:r>
        <w:rPr>
          <w:rFonts w:hint="eastAsia" w:ascii="黑体" w:hAnsi="黑体" w:cs="黑体"/>
        </w:rPr>
        <w:t>4G</w:t>
      </w:r>
      <w:r>
        <w:rPr>
          <w:rFonts w:hint="eastAsia" w:ascii="黑体" w:hAnsi="黑体" w:cs="黑体"/>
          <w:lang w:eastAsia="zh-CN"/>
        </w:rPr>
        <w:t>Version product</w:t>
      </w:r>
      <w:r>
        <w:rPr>
          <w:rFonts w:hint="eastAsia" w:ascii="黑体" w:hAnsi="黑体" w:cs="黑体"/>
          <w:lang w:val="en-US" w:eastAsia="zh-CN"/>
        </w:rPr>
        <w:t xml:space="preserve"> </w:t>
      </w:r>
      <w:r>
        <w:rPr>
          <w:rFonts w:hint="eastAsia" w:ascii="黑体" w:hAnsi="黑体" w:cs="黑体"/>
          <w:lang w:eastAsia="zh-CN"/>
        </w:rPr>
        <w:t>parameter</w:t>
      </w:r>
      <w:r>
        <w:rPr>
          <w:rFonts w:hint="eastAsia" w:ascii="黑体" w:hAnsi="黑体" w:cs="黑体"/>
        </w:rPr>
        <w:tab/>
      </w:r>
    </w:p>
    <w:tbl>
      <w:tblPr>
        <w:tblStyle w:val="37"/>
        <w:tblW w:w="6633"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8"/>
        <w:gridCol w:w="466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top w:val="single" w:color="000000" w:sz="8" w:space="0"/>
              <w:left w:val="nil"/>
              <w:bottom w:val="single" w:color="000000" w:sz="8" w:space="0"/>
              <w:right w:val="nil"/>
            </w:tcBorders>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Parameter</w:t>
            </w:r>
            <w:r>
              <w:rPr>
                <w:rFonts w:hint="eastAsia" w:ascii="宋体" w:hAnsi="宋体" w:cs="宋体"/>
                <w:color w:val="000000"/>
                <w:lang w:val="en-US" w:eastAsia="zh-CN"/>
              </w:rPr>
              <w:t xml:space="preserve"> </w:t>
            </w:r>
            <w:r>
              <w:rPr>
                <w:rFonts w:hint="eastAsia" w:ascii="宋体" w:hAnsi="宋体" w:cs="宋体"/>
                <w:color w:val="000000"/>
                <w:lang w:eastAsia="zh-CN"/>
              </w:rPr>
              <w:t>name</w:t>
            </w:r>
          </w:p>
        </w:tc>
        <w:tc>
          <w:tcPr>
            <w:tcW w:w="4665" w:type="dxa"/>
            <w:tcBorders>
              <w:top w:val="single" w:color="000000" w:sz="8" w:space="0"/>
              <w:left w:val="nil"/>
              <w:bottom w:val="single" w:color="000000" w:sz="8" w:space="0"/>
              <w:right w:val="nil"/>
            </w:tcBorders>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Parameter</w:t>
            </w:r>
            <w:r>
              <w:rPr>
                <w:rFonts w:hint="eastAsia" w:ascii="宋体" w:hAnsi="宋体" w:cs="宋体"/>
                <w:color w:val="000000"/>
                <w:lang w:val="en-US" w:eastAsia="zh-CN"/>
              </w:rPr>
              <w:t xml:space="preserve"> </w:t>
            </w:r>
            <w:r>
              <w:rPr>
                <w:rFonts w:hint="eastAsia" w:ascii="宋体" w:hAnsi="宋体" w:cs="宋体"/>
                <w:color w:val="000000"/>
                <w:lang w:eastAsia="zh-CN"/>
              </w:rPr>
              <w:t>content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left w:val="nil"/>
              <w:right w:val="nil"/>
            </w:tcBorders>
            <w:shd w:val="clear" w:color="auto" w:fill="C0C0C0"/>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DC power supply</w:t>
            </w:r>
          </w:p>
        </w:tc>
        <w:tc>
          <w:tcPr>
            <w:tcW w:w="4665" w:type="dxa"/>
            <w:tcBorders>
              <w:left w:val="nil"/>
              <w:right w:val="nil"/>
            </w:tcBorders>
            <w:shd w:val="clear" w:color="auto" w:fill="C0C0C0"/>
          </w:tcPr>
          <w:p>
            <w:pPr>
              <w:pStyle w:val="4"/>
              <w:ind w:firstLine="0" w:firstLineChars="0"/>
              <w:rPr>
                <w:rFonts w:ascii="宋体" w:hAnsi="宋体" w:cs="宋体"/>
                <w:color w:val="000000"/>
              </w:rPr>
            </w:pPr>
            <w:r>
              <w:rPr>
                <w:rFonts w:hint="eastAsia" w:ascii="宋体" w:hAnsi="宋体" w:cs="宋体"/>
                <w:color w:val="000000"/>
              </w:rPr>
              <w:t>12V-24V DC</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Product power consumption</w:t>
            </w:r>
          </w:p>
        </w:tc>
        <w:tc>
          <w:tcPr>
            <w:tcW w:w="4665" w:type="dxa"/>
            <w:shd w:val="clear" w:color="auto" w:fill="FFFFFF"/>
          </w:tcPr>
          <w:p>
            <w:pPr>
              <w:pStyle w:val="4"/>
              <w:ind w:firstLine="0" w:firstLineChars="0"/>
              <w:rPr>
                <w:rFonts w:ascii="宋体" w:hAnsi="宋体" w:cs="宋体"/>
                <w:color w:val="000000"/>
              </w:rPr>
            </w:pPr>
            <w:r>
              <w:rPr>
                <w:rFonts w:hint="eastAsia" w:ascii="宋体" w:hAnsi="宋体" w:cs="宋体"/>
                <w:color w:val="000000"/>
              </w:rPr>
              <w:t>&lt;0.4W</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left w:val="nil"/>
              <w:right w:val="nil"/>
            </w:tcBorders>
            <w:shd w:val="clear" w:color="auto" w:fill="C0C0C0"/>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Transmission interface</w:t>
            </w:r>
          </w:p>
        </w:tc>
        <w:tc>
          <w:tcPr>
            <w:tcW w:w="4665" w:type="dxa"/>
            <w:tcBorders>
              <w:left w:val="nil"/>
              <w:right w:val="nil"/>
            </w:tcBorders>
            <w:shd w:val="clear" w:color="auto" w:fill="C0C0C0"/>
          </w:tcPr>
          <w:p>
            <w:pPr>
              <w:pStyle w:val="4"/>
              <w:ind w:firstLine="0" w:firstLineChars="0"/>
              <w:rPr>
                <w:rFonts w:hint="eastAsia" w:ascii="宋体" w:hAnsi="宋体" w:eastAsia="宋体" w:cs="宋体"/>
                <w:color w:val="000000"/>
                <w:lang w:eastAsia="zh-CN"/>
              </w:rPr>
            </w:pPr>
            <w:r>
              <w:rPr>
                <w:rFonts w:hint="eastAsia" w:ascii="宋体" w:hAnsi="宋体" w:cs="宋体"/>
                <w:color w:val="000000"/>
              </w:rPr>
              <w:t>4G</w:t>
            </w:r>
            <w:r>
              <w:rPr>
                <w:rFonts w:hint="eastAsia" w:ascii="宋体" w:hAnsi="宋体" w:cs="宋体"/>
                <w:color w:val="000000"/>
                <w:lang w:eastAsia="zh-CN"/>
              </w:rPr>
              <w:t>Wireless signal transmission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bottom w:val="nil"/>
            </w:tcBorders>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Frequency band system</w:t>
            </w:r>
          </w:p>
        </w:tc>
        <w:tc>
          <w:tcPr>
            <w:tcW w:w="4665" w:type="dxa"/>
            <w:tcBorders>
              <w:bottom w:val="nil"/>
            </w:tcBorders>
            <w:shd w:val="clear" w:color="auto" w:fill="FFFFFF"/>
          </w:tcPr>
          <w:p>
            <w:pPr>
              <w:pStyle w:val="4"/>
              <w:ind w:firstLine="0" w:firstLineChars="0"/>
              <w:rPr>
                <w:rFonts w:ascii="宋体" w:hAnsi="宋体" w:cs="宋体"/>
                <w:color w:val="000000"/>
              </w:rPr>
            </w:pPr>
            <w:r>
              <w:rPr>
                <w:rFonts w:hint="eastAsia" w:ascii="宋体" w:hAnsi="宋体" w:cs="宋体"/>
                <w:color w:val="000000"/>
              </w:rPr>
              <w:t>FDD-LTE、TDD-LTD、TD-SCDMA、UMTS、EV-DO、CDMA、GSM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top w:val="nil"/>
              <w:bottom w:val="single" w:color="000000" w:sz="8" w:space="0"/>
            </w:tcBorders>
            <w:shd w:val="clear" w:color="auto" w:fill="BEBEBE"/>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Operations Support</w:t>
            </w:r>
          </w:p>
        </w:tc>
        <w:tc>
          <w:tcPr>
            <w:tcW w:w="4665" w:type="dxa"/>
            <w:tcBorders>
              <w:top w:val="nil"/>
              <w:bottom w:val="single" w:color="000000" w:sz="8" w:space="0"/>
            </w:tcBorders>
            <w:shd w:val="clear" w:color="auto" w:fill="BEBEBE"/>
          </w:tcPr>
          <w:p>
            <w:pPr>
              <w:pStyle w:val="4"/>
              <w:ind w:firstLine="0" w:firstLineChars="0"/>
              <w:rPr>
                <w:rFonts w:ascii="宋体" w:hAnsi="宋体" w:cs="宋体"/>
                <w:color w:val="000000"/>
              </w:rPr>
            </w:pPr>
            <w:r>
              <w:rPr>
                <w:rFonts w:hint="eastAsia" w:ascii="宋体" w:hAnsi="宋体" w:cs="宋体"/>
                <w:color w:val="000000"/>
              </w:rPr>
              <w:t>China Mobile, China Unicom, China Telecom's 4G、3G、2GNetcom</w:t>
            </w:r>
          </w:p>
        </w:tc>
      </w:tr>
    </w:tbl>
    <w:p>
      <w:pPr>
        <w:pStyle w:val="4"/>
        <w:ind w:firstLine="0" w:firstLineChars="0"/>
      </w:pPr>
    </w:p>
    <w:p>
      <w:pPr>
        <w:pStyle w:val="5"/>
        <w:numPr>
          <w:ilvl w:val="2"/>
          <w:numId w:val="0"/>
        </w:numPr>
        <w:ind w:leftChars="0"/>
      </w:pPr>
      <w:bookmarkStart w:id="0" w:name="_Toc14822"/>
      <w:r>
        <w:rPr>
          <w:rFonts w:hint="eastAsia"/>
          <w:lang w:val="en-US" w:eastAsia="zh-CN"/>
        </w:rPr>
        <w:t xml:space="preserve">1.3.3 </w:t>
      </w:r>
      <w:r>
        <w:rPr>
          <w:rFonts w:hint="eastAsia"/>
        </w:rPr>
        <w:t>NB-Iot</w:t>
      </w:r>
      <w:r>
        <w:rPr>
          <w:rFonts w:hint="eastAsia"/>
          <w:lang w:val="en-US" w:eastAsia="zh-CN"/>
        </w:rPr>
        <w:t xml:space="preserve"> </w:t>
      </w:r>
      <w:r>
        <w:rPr>
          <w:rFonts w:hint="eastAsia"/>
          <w:lang w:eastAsia="zh-CN"/>
        </w:rPr>
        <w:t>Version product</w:t>
      </w:r>
      <w:r>
        <w:rPr>
          <w:rFonts w:hint="eastAsia"/>
          <w:lang w:val="en-US" w:eastAsia="zh-CN"/>
        </w:rPr>
        <w:t xml:space="preserve"> </w:t>
      </w:r>
      <w:r>
        <w:rPr>
          <w:rFonts w:hint="eastAsia"/>
          <w:lang w:eastAsia="zh-CN"/>
        </w:rPr>
        <w:t>parameter</w:t>
      </w:r>
      <w:r>
        <w:tab/>
      </w:r>
    </w:p>
    <w:tbl>
      <w:tblPr>
        <w:tblStyle w:val="37"/>
        <w:tblW w:w="6633"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8"/>
        <w:gridCol w:w="466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top w:val="single" w:color="000000" w:sz="8" w:space="0"/>
              <w:left w:val="nil"/>
              <w:bottom w:val="single" w:color="000000" w:sz="8" w:space="0"/>
              <w:right w:val="nil"/>
            </w:tcBorders>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Parameter</w:t>
            </w:r>
            <w:r>
              <w:rPr>
                <w:rFonts w:hint="eastAsia" w:ascii="宋体" w:hAnsi="宋体" w:cs="宋体"/>
                <w:color w:val="000000"/>
                <w:lang w:val="en-US" w:eastAsia="zh-CN"/>
              </w:rPr>
              <w:t xml:space="preserve"> </w:t>
            </w:r>
            <w:r>
              <w:rPr>
                <w:rFonts w:hint="eastAsia" w:ascii="宋体" w:hAnsi="宋体" w:cs="宋体"/>
                <w:color w:val="000000"/>
                <w:lang w:eastAsia="zh-CN"/>
              </w:rPr>
              <w:t>name</w:t>
            </w:r>
          </w:p>
        </w:tc>
        <w:tc>
          <w:tcPr>
            <w:tcW w:w="4665" w:type="dxa"/>
            <w:tcBorders>
              <w:top w:val="single" w:color="000000" w:sz="8" w:space="0"/>
              <w:left w:val="nil"/>
              <w:bottom w:val="single" w:color="000000" w:sz="8" w:space="0"/>
              <w:right w:val="nil"/>
            </w:tcBorders>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Parameter</w:t>
            </w:r>
            <w:r>
              <w:rPr>
                <w:rFonts w:hint="eastAsia" w:ascii="宋体" w:hAnsi="宋体" w:cs="宋体"/>
                <w:color w:val="000000"/>
                <w:lang w:val="en-US" w:eastAsia="zh-CN"/>
              </w:rPr>
              <w:t xml:space="preserve"> </w:t>
            </w:r>
            <w:r>
              <w:rPr>
                <w:rFonts w:hint="eastAsia" w:ascii="宋体" w:hAnsi="宋体" w:cs="宋体"/>
                <w:color w:val="000000"/>
                <w:lang w:eastAsia="zh-CN"/>
              </w:rPr>
              <w:t>content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left w:val="nil"/>
              <w:right w:val="nil"/>
            </w:tcBorders>
            <w:shd w:val="clear" w:color="auto" w:fill="C0C0C0"/>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Power supply</w:t>
            </w:r>
          </w:p>
        </w:tc>
        <w:tc>
          <w:tcPr>
            <w:tcW w:w="4665" w:type="dxa"/>
            <w:tcBorders>
              <w:left w:val="nil"/>
              <w:right w:val="nil"/>
            </w:tcBorders>
            <w:shd w:val="clear" w:color="auto" w:fill="C0C0C0"/>
          </w:tcPr>
          <w:p>
            <w:pPr>
              <w:pStyle w:val="4"/>
              <w:ind w:firstLine="0" w:firstLineChars="0"/>
              <w:rPr>
                <w:rFonts w:ascii="宋体" w:hAnsi="宋体" w:cs="宋体"/>
                <w:color w:val="000000"/>
              </w:rPr>
            </w:pPr>
            <w:r>
              <w:rPr>
                <w:rFonts w:hint="eastAsia" w:ascii="宋体" w:hAnsi="宋体" w:cs="宋体"/>
                <w:color w:val="000000"/>
                <w:lang w:eastAsia="zh-CN"/>
              </w:rPr>
              <w:t>Battery powered</w:t>
            </w:r>
            <w:r>
              <w:rPr>
                <w:rFonts w:hint="eastAsia" w:ascii="宋体" w:hAnsi="宋体" w:cs="宋体"/>
                <w:color w:val="000000"/>
              </w:rPr>
              <w:t>/</w:t>
            </w:r>
            <w:r>
              <w:rPr>
                <w:rFonts w:hint="eastAsia" w:ascii="宋体" w:hAnsi="宋体" w:cs="宋体"/>
                <w:color w:val="000000"/>
                <w:lang w:eastAsia="zh-CN"/>
              </w:rPr>
              <w:t>DC power supply</w:t>
            </w:r>
            <w:r>
              <w:rPr>
                <w:rFonts w:hint="eastAsia" w:ascii="宋体" w:hAnsi="宋体" w:cs="宋体"/>
                <w:color w:val="000000"/>
              </w:rPr>
              <w:t>（12-24V DC）</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Battery Life</w:t>
            </w:r>
          </w:p>
        </w:tc>
        <w:tc>
          <w:tcPr>
            <w:tcW w:w="4665" w:type="dxa"/>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rPr>
              <w:t>≥</w:t>
            </w:r>
            <w:r>
              <w:rPr>
                <w:rFonts w:hint="eastAsia" w:ascii="宋体" w:hAnsi="宋体" w:cs="宋体"/>
                <w:color w:val="000000"/>
                <w:lang w:eastAsia="zh-CN"/>
              </w:rPr>
              <w:t>1 year (higher can be customized by default)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left w:val="nil"/>
              <w:right w:val="nil"/>
            </w:tcBorders>
            <w:shd w:val="clear" w:color="auto" w:fill="C0C0C0"/>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Transmission interface</w:t>
            </w:r>
          </w:p>
        </w:tc>
        <w:tc>
          <w:tcPr>
            <w:tcW w:w="4665" w:type="dxa"/>
            <w:tcBorders>
              <w:left w:val="nil"/>
              <w:right w:val="nil"/>
            </w:tcBorders>
            <w:shd w:val="clear" w:color="auto" w:fill="C0C0C0"/>
          </w:tcPr>
          <w:p>
            <w:pPr>
              <w:pStyle w:val="4"/>
              <w:ind w:firstLine="0" w:firstLineChars="0"/>
              <w:rPr>
                <w:rFonts w:hint="eastAsia" w:ascii="宋体" w:hAnsi="宋体" w:eastAsia="宋体" w:cs="宋体"/>
                <w:color w:val="000000"/>
                <w:lang w:eastAsia="zh-CN"/>
              </w:rPr>
            </w:pPr>
            <w:r>
              <w:rPr>
                <w:rFonts w:hint="eastAsia" w:ascii="宋体" w:hAnsi="宋体" w:cs="宋体"/>
                <w:color w:val="000000"/>
              </w:rPr>
              <w:t>NB-Iot</w:t>
            </w:r>
            <w:r>
              <w:rPr>
                <w:rFonts w:hint="eastAsia" w:ascii="宋体" w:hAnsi="宋体" w:cs="宋体"/>
                <w:color w:val="000000"/>
                <w:lang w:val="en-US" w:eastAsia="zh-CN"/>
              </w:rPr>
              <w:t xml:space="preserve"> </w:t>
            </w:r>
            <w:r>
              <w:rPr>
                <w:rFonts w:hint="eastAsia" w:ascii="宋体" w:hAnsi="宋体" w:cs="宋体"/>
                <w:color w:val="000000"/>
                <w:lang w:eastAsia="zh-CN"/>
              </w:rPr>
              <w:t>interface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bottom w:val="nil"/>
            </w:tcBorders>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Frequency band system</w:t>
            </w:r>
          </w:p>
        </w:tc>
        <w:tc>
          <w:tcPr>
            <w:tcW w:w="4665" w:type="dxa"/>
            <w:tcBorders>
              <w:bottom w:val="nil"/>
            </w:tcBorders>
            <w:shd w:val="clear" w:color="auto" w:fill="FFFFFF"/>
          </w:tcPr>
          <w:p>
            <w:pPr>
              <w:pStyle w:val="4"/>
              <w:ind w:firstLine="0" w:firstLineChars="0"/>
              <w:rPr>
                <w:rFonts w:ascii="宋体" w:hAnsi="宋体" w:cs="宋体"/>
                <w:color w:val="000000"/>
              </w:rPr>
            </w:pPr>
            <w:r>
              <w:rPr>
                <w:rFonts w:hint="eastAsia" w:ascii="宋体" w:hAnsi="宋体" w:cs="宋体"/>
                <w:color w:val="000000"/>
              </w:rPr>
              <w:t>NB-Iot/2G</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top w:val="nil"/>
              <w:bottom w:val="single" w:color="000000" w:sz="8" w:space="0"/>
            </w:tcBorders>
            <w:shd w:val="clear" w:color="auto" w:fill="BEBEBE"/>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Operations Support</w:t>
            </w:r>
          </w:p>
        </w:tc>
        <w:tc>
          <w:tcPr>
            <w:tcW w:w="4665" w:type="dxa"/>
            <w:tcBorders>
              <w:top w:val="nil"/>
              <w:bottom w:val="single" w:color="000000" w:sz="8" w:space="0"/>
            </w:tcBorders>
            <w:shd w:val="clear" w:color="auto" w:fill="BEBEBE"/>
          </w:tcPr>
          <w:p>
            <w:pPr>
              <w:pStyle w:val="4"/>
              <w:ind w:firstLine="0" w:firstLineChars="0"/>
              <w:rPr>
                <w:rFonts w:ascii="宋体" w:hAnsi="宋体" w:cs="宋体"/>
                <w:color w:val="000000"/>
              </w:rPr>
            </w:pPr>
            <w:r>
              <w:rPr>
                <w:rFonts w:hint="eastAsia" w:ascii="宋体" w:hAnsi="宋体" w:cs="宋体"/>
                <w:color w:val="000000"/>
              </w:rPr>
              <w:t>China Mobile, China Uni</w:t>
            </w:r>
            <w:r>
              <w:rPr>
                <w:rFonts w:hint="eastAsia" w:ascii="宋体" w:hAnsi="宋体" w:cs="宋体"/>
                <w:color w:val="000000"/>
                <w:lang w:val="en-US" w:eastAsia="zh-CN"/>
              </w:rPr>
              <w:t xml:space="preserve"> </w:t>
            </w:r>
            <w:r>
              <w:rPr>
                <w:rFonts w:hint="eastAsia" w:ascii="宋体" w:hAnsi="宋体" w:cs="宋体"/>
                <w:color w:val="000000"/>
              </w:rPr>
              <w:t>com, China Tele</w:t>
            </w:r>
            <w:r>
              <w:rPr>
                <w:rFonts w:hint="eastAsia" w:ascii="宋体" w:hAnsi="宋体" w:cs="宋体"/>
                <w:color w:val="000000"/>
                <w:lang w:val="en-US" w:eastAsia="zh-CN"/>
              </w:rPr>
              <w:t xml:space="preserve"> </w:t>
            </w:r>
            <w:r>
              <w:rPr>
                <w:rFonts w:hint="eastAsia" w:ascii="宋体" w:hAnsi="宋体" w:cs="宋体"/>
                <w:color w:val="000000"/>
              </w:rPr>
              <w:t>com</w:t>
            </w:r>
            <w:r>
              <w:rPr>
                <w:rFonts w:hint="eastAsia" w:ascii="宋体" w:hAnsi="宋体" w:cs="宋体"/>
                <w:color w:val="000000"/>
                <w:lang w:val="en-US" w:eastAsia="zh-CN"/>
              </w:rPr>
              <w:t xml:space="preserve"> </w:t>
            </w:r>
            <w:r>
              <w:rPr>
                <w:rFonts w:hint="eastAsia" w:ascii="宋体" w:hAnsi="宋体" w:cs="宋体"/>
                <w:color w:val="000000"/>
              </w:rPr>
              <w:t>NB-Iot</w:t>
            </w:r>
          </w:p>
        </w:tc>
      </w:tr>
    </w:tbl>
    <w:p>
      <w:pPr>
        <w:pStyle w:val="5"/>
        <w:numPr>
          <w:ilvl w:val="2"/>
          <w:numId w:val="0"/>
        </w:numPr>
        <w:ind w:leftChars="0"/>
      </w:pPr>
      <w:r>
        <w:rPr>
          <w:rFonts w:hint="eastAsia"/>
          <w:lang w:val="en-US" w:eastAsia="zh-CN"/>
        </w:rPr>
        <w:t xml:space="preserve">1.3.4 </w:t>
      </w:r>
      <w:r>
        <w:rPr>
          <w:rFonts w:hint="eastAsia"/>
        </w:rPr>
        <w:t>Lora</w:t>
      </w:r>
      <w:r>
        <w:rPr>
          <w:rFonts w:hint="eastAsia"/>
          <w:lang w:val="en-US" w:eastAsia="zh-CN"/>
        </w:rPr>
        <w:t xml:space="preserve"> </w:t>
      </w:r>
      <w:r>
        <w:rPr>
          <w:rFonts w:hint="eastAsia"/>
          <w:lang w:eastAsia="zh-CN"/>
        </w:rPr>
        <w:t>Version product</w:t>
      </w:r>
      <w:r>
        <w:rPr>
          <w:rFonts w:hint="eastAsia"/>
          <w:lang w:val="en-US" w:eastAsia="zh-CN"/>
        </w:rPr>
        <w:t xml:space="preserve"> </w:t>
      </w:r>
      <w:r>
        <w:rPr>
          <w:rFonts w:hint="eastAsia"/>
          <w:lang w:eastAsia="zh-CN"/>
        </w:rPr>
        <w:t>parameter</w:t>
      </w:r>
    </w:p>
    <w:tbl>
      <w:tblPr>
        <w:tblStyle w:val="37"/>
        <w:tblW w:w="6633"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8"/>
        <w:gridCol w:w="466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top w:val="single" w:color="000000" w:sz="8" w:space="0"/>
              <w:left w:val="nil"/>
              <w:bottom w:val="single" w:color="000000" w:sz="8" w:space="0"/>
              <w:right w:val="nil"/>
            </w:tcBorders>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Parameter</w:t>
            </w:r>
            <w:r>
              <w:rPr>
                <w:rFonts w:hint="eastAsia" w:ascii="宋体" w:hAnsi="宋体" w:cs="宋体"/>
                <w:color w:val="000000"/>
                <w:lang w:val="en-US" w:eastAsia="zh-CN"/>
              </w:rPr>
              <w:t xml:space="preserve"> </w:t>
            </w:r>
            <w:r>
              <w:rPr>
                <w:rFonts w:hint="eastAsia" w:ascii="宋体" w:hAnsi="宋体" w:cs="宋体"/>
                <w:color w:val="000000"/>
                <w:lang w:eastAsia="zh-CN"/>
              </w:rPr>
              <w:t>name</w:t>
            </w:r>
          </w:p>
        </w:tc>
        <w:tc>
          <w:tcPr>
            <w:tcW w:w="4665" w:type="dxa"/>
            <w:tcBorders>
              <w:top w:val="single" w:color="000000" w:sz="8" w:space="0"/>
              <w:left w:val="nil"/>
              <w:bottom w:val="single" w:color="000000" w:sz="8" w:space="0"/>
              <w:right w:val="nil"/>
            </w:tcBorders>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Parameter</w:t>
            </w:r>
            <w:r>
              <w:rPr>
                <w:rFonts w:hint="eastAsia" w:ascii="宋体" w:hAnsi="宋体" w:cs="宋体"/>
                <w:color w:val="000000"/>
                <w:lang w:val="en-US" w:eastAsia="zh-CN"/>
              </w:rPr>
              <w:t xml:space="preserve"> </w:t>
            </w:r>
            <w:r>
              <w:rPr>
                <w:rFonts w:hint="eastAsia" w:ascii="宋体" w:hAnsi="宋体" w:cs="宋体"/>
                <w:color w:val="000000"/>
                <w:lang w:eastAsia="zh-CN"/>
              </w:rPr>
              <w:t>content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left w:val="nil"/>
              <w:right w:val="nil"/>
            </w:tcBorders>
            <w:shd w:val="clear" w:color="auto" w:fill="C0C0C0"/>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Power supply</w:t>
            </w:r>
          </w:p>
        </w:tc>
        <w:tc>
          <w:tcPr>
            <w:tcW w:w="4665" w:type="dxa"/>
            <w:tcBorders>
              <w:left w:val="nil"/>
              <w:right w:val="nil"/>
            </w:tcBorders>
            <w:shd w:val="clear" w:color="auto" w:fill="C0C0C0"/>
          </w:tcPr>
          <w:p>
            <w:pPr>
              <w:pStyle w:val="4"/>
              <w:ind w:firstLine="0" w:firstLineChars="0"/>
              <w:rPr>
                <w:rFonts w:ascii="宋体" w:hAnsi="宋体" w:cs="宋体"/>
                <w:color w:val="000000"/>
              </w:rPr>
            </w:pPr>
            <w:r>
              <w:rPr>
                <w:rFonts w:hint="eastAsia" w:ascii="宋体" w:hAnsi="宋体" w:cs="宋体"/>
                <w:color w:val="000000"/>
                <w:lang w:eastAsia="zh-CN"/>
              </w:rPr>
              <w:t>Battery powered</w:t>
            </w:r>
            <w:r>
              <w:rPr>
                <w:rFonts w:hint="eastAsia" w:ascii="宋体" w:hAnsi="宋体" w:cs="宋体"/>
                <w:color w:val="000000"/>
              </w:rPr>
              <w:t>/</w:t>
            </w:r>
            <w:r>
              <w:rPr>
                <w:rFonts w:hint="eastAsia" w:ascii="宋体" w:hAnsi="宋体" w:cs="宋体"/>
                <w:color w:val="000000"/>
                <w:lang w:eastAsia="zh-CN"/>
              </w:rPr>
              <w:t>DC power supply</w:t>
            </w:r>
            <w:r>
              <w:rPr>
                <w:rFonts w:hint="eastAsia" w:ascii="宋体" w:hAnsi="宋体" w:cs="宋体"/>
                <w:color w:val="000000"/>
              </w:rPr>
              <w:t>（12-24V DC）</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1968" w:type="dxa"/>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Battery Life</w:t>
            </w:r>
          </w:p>
        </w:tc>
        <w:tc>
          <w:tcPr>
            <w:tcW w:w="4665" w:type="dxa"/>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rPr>
              <w:t>≥</w:t>
            </w:r>
            <w:r>
              <w:rPr>
                <w:rFonts w:hint="eastAsia" w:ascii="宋体" w:hAnsi="宋体" w:cs="宋体"/>
                <w:color w:val="000000"/>
                <w:lang w:eastAsia="zh-CN"/>
              </w:rPr>
              <w:t>1 year (higher can be customized by default)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left w:val="nil"/>
              <w:right w:val="nil"/>
            </w:tcBorders>
            <w:shd w:val="clear" w:color="auto" w:fill="C0C0C0"/>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Working frequency</w:t>
            </w:r>
          </w:p>
        </w:tc>
        <w:tc>
          <w:tcPr>
            <w:tcW w:w="4665" w:type="dxa"/>
            <w:tcBorders>
              <w:left w:val="nil"/>
              <w:right w:val="nil"/>
            </w:tcBorders>
            <w:shd w:val="clear" w:color="auto" w:fill="C0C0C0"/>
          </w:tcPr>
          <w:p>
            <w:pPr>
              <w:pStyle w:val="4"/>
              <w:ind w:firstLine="0" w:firstLineChars="0"/>
              <w:rPr>
                <w:rFonts w:ascii="宋体" w:hAnsi="宋体" w:cs="宋体"/>
                <w:color w:val="000000"/>
              </w:rPr>
            </w:pPr>
            <w:r>
              <w:rPr>
                <w:rFonts w:ascii="宋体" w:hAnsi="宋体" w:cs="宋体"/>
                <w:color w:val="000000"/>
              </w:rPr>
              <w:t>433/470/868/915MHz</w:t>
            </w:r>
            <w:r>
              <w:rPr>
                <w:rFonts w:hint="eastAsia" w:ascii="宋体" w:hAnsi="宋体" w:cs="宋体"/>
                <w:color w:val="000000"/>
              </w:rPr>
              <w:t>Frequency band</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bottom w:val="nil"/>
            </w:tcBorders>
            <w:shd w:val="clear" w:color="auto" w:fill="FFFFFF"/>
          </w:tcPr>
          <w:p>
            <w:pPr>
              <w:pStyle w:val="4"/>
              <w:ind w:firstLine="0" w:firstLineChars="0"/>
              <w:rPr>
                <w:rFonts w:ascii="宋体" w:hAnsi="宋体" w:cs="宋体"/>
                <w:color w:val="000000"/>
              </w:rPr>
            </w:pPr>
            <w:r>
              <w:rPr>
                <w:rFonts w:hint="eastAsia" w:ascii="宋体" w:hAnsi="宋体" w:cs="宋体"/>
                <w:color w:val="000000"/>
              </w:rPr>
              <w:t>Transmission distance</w:t>
            </w:r>
          </w:p>
        </w:tc>
        <w:tc>
          <w:tcPr>
            <w:tcW w:w="4665" w:type="dxa"/>
            <w:tcBorders>
              <w:bottom w:val="nil"/>
            </w:tcBorders>
            <w:shd w:val="clear" w:color="auto" w:fill="FFFFFF"/>
          </w:tcPr>
          <w:p>
            <w:pPr>
              <w:pStyle w:val="4"/>
              <w:ind w:firstLine="0" w:firstLineChars="0"/>
              <w:rPr>
                <w:rFonts w:ascii="宋体" w:hAnsi="宋体" w:cs="宋体"/>
                <w:color w:val="000000"/>
              </w:rPr>
            </w:pPr>
            <w:r>
              <w:rPr>
                <w:rFonts w:hint="eastAsia" w:ascii="宋体" w:hAnsi="宋体" w:cs="宋体"/>
                <w:color w:val="000000"/>
              </w:rPr>
              <w:t>800 meters (default) ~ 4500 meters (theoretical limit)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tcBorders>
              <w:top w:val="nil"/>
              <w:bottom w:val="single" w:color="000000" w:sz="8" w:space="0"/>
            </w:tcBorders>
            <w:shd w:val="clear" w:color="auto" w:fill="BEBEBE"/>
          </w:tcPr>
          <w:p>
            <w:pPr>
              <w:pStyle w:val="4"/>
              <w:ind w:firstLine="0" w:firstLineChars="0"/>
              <w:rPr>
                <w:rFonts w:ascii="宋体" w:hAnsi="宋体" w:cs="宋体"/>
                <w:color w:val="000000"/>
              </w:rPr>
            </w:pPr>
            <w:r>
              <w:rPr>
                <w:rFonts w:hint="eastAsia" w:ascii="宋体" w:hAnsi="宋体" w:cs="宋体"/>
                <w:color w:val="000000"/>
              </w:rPr>
              <w:t>Signal protocol</w:t>
            </w:r>
          </w:p>
        </w:tc>
        <w:tc>
          <w:tcPr>
            <w:tcW w:w="4665" w:type="dxa"/>
            <w:tcBorders>
              <w:top w:val="nil"/>
              <w:bottom w:val="single" w:color="000000" w:sz="8" w:space="0"/>
            </w:tcBorders>
            <w:shd w:val="clear" w:color="auto" w:fill="BEBEBE"/>
          </w:tcPr>
          <w:p>
            <w:pPr>
              <w:pStyle w:val="4"/>
              <w:ind w:firstLine="0" w:firstLineChars="0"/>
              <w:rPr>
                <w:rFonts w:ascii="宋体" w:hAnsi="宋体" w:cs="宋体"/>
                <w:color w:val="000000"/>
              </w:rPr>
            </w:pPr>
            <w:r>
              <w:rPr>
                <w:rFonts w:hint="eastAsia" w:ascii="宋体" w:hAnsi="宋体" w:cs="宋体"/>
                <w:color w:val="000000"/>
              </w:rPr>
              <w:t>Lora-Wan</w:t>
            </w:r>
            <w:r>
              <w:rPr>
                <w:rFonts w:hint="eastAsia" w:ascii="宋体" w:hAnsi="宋体" w:cs="宋体"/>
                <w:color w:val="000000"/>
                <w:lang w:val="en-US" w:eastAsia="zh-CN"/>
              </w:rPr>
              <w:t xml:space="preserve"> </w:t>
            </w:r>
            <w:r>
              <w:rPr>
                <w:rFonts w:hint="eastAsia" w:ascii="宋体" w:hAnsi="宋体" w:cs="宋体"/>
                <w:color w:val="000000"/>
              </w:rPr>
              <w:t>Or private agreement</w:t>
            </w:r>
          </w:p>
        </w:tc>
      </w:tr>
    </w:tbl>
    <w:p>
      <w:pPr>
        <w:pStyle w:val="5"/>
        <w:numPr>
          <w:ilvl w:val="2"/>
          <w:numId w:val="0"/>
        </w:numPr>
        <w:ind w:leftChars="0"/>
      </w:pPr>
      <w:r>
        <w:rPr>
          <w:rFonts w:hint="eastAsia"/>
          <w:lang w:val="en-US" w:eastAsia="zh-CN"/>
        </w:rPr>
        <w:t xml:space="preserve">1.3.4 </w:t>
      </w:r>
      <w:r>
        <w:rPr>
          <w:rFonts w:hint="eastAsia"/>
        </w:rPr>
        <w:t>WIFI</w:t>
      </w:r>
      <w:r>
        <w:rPr>
          <w:rFonts w:hint="eastAsia"/>
          <w:lang w:val="en-US" w:eastAsia="zh-CN"/>
        </w:rPr>
        <w:t xml:space="preserve"> </w:t>
      </w:r>
      <w:r>
        <w:rPr>
          <w:rFonts w:hint="eastAsia"/>
          <w:lang w:eastAsia="zh-CN"/>
        </w:rPr>
        <w:t>Version product</w:t>
      </w:r>
      <w:r>
        <w:rPr>
          <w:rFonts w:hint="eastAsia"/>
          <w:lang w:val="en-US" w:eastAsia="zh-CN"/>
        </w:rPr>
        <w:t xml:space="preserve"> </w:t>
      </w:r>
      <w:r>
        <w:rPr>
          <w:rFonts w:hint="eastAsia"/>
          <w:lang w:eastAsia="zh-CN"/>
        </w:rPr>
        <w:t>parameter</w:t>
      </w:r>
    </w:p>
    <w:tbl>
      <w:tblPr>
        <w:tblStyle w:val="37"/>
        <w:tblW w:w="6611"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12"/>
        <w:gridCol w:w="3099"/>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12" w:type="dxa"/>
            <w:tcBorders>
              <w:top w:val="single" w:color="000000" w:sz="8" w:space="0"/>
              <w:left w:val="nil"/>
              <w:bottom w:val="single" w:color="000000" w:sz="8" w:space="0"/>
              <w:right w:val="nil"/>
            </w:tcBorders>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Parameter</w:t>
            </w:r>
            <w:r>
              <w:rPr>
                <w:rFonts w:hint="eastAsia" w:ascii="宋体" w:hAnsi="宋体" w:cs="宋体"/>
                <w:color w:val="000000"/>
                <w:lang w:val="en-US" w:eastAsia="zh-CN"/>
              </w:rPr>
              <w:t xml:space="preserve"> </w:t>
            </w:r>
            <w:r>
              <w:rPr>
                <w:rFonts w:hint="eastAsia" w:ascii="宋体" w:hAnsi="宋体" w:cs="宋体"/>
                <w:color w:val="000000"/>
                <w:lang w:eastAsia="zh-CN"/>
              </w:rPr>
              <w:t>name</w:t>
            </w:r>
          </w:p>
        </w:tc>
        <w:tc>
          <w:tcPr>
            <w:tcW w:w="3099" w:type="dxa"/>
            <w:tcBorders>
              <w:top w:val="single" w:color="000000" w:sz="8" w:space="0"/>
              <w:left w:val="nil"/>
              <w:bottom w:val="single" w:color="000000" w:sz="8" w:space="0"/>
              <w:right w:val="nil"/>
            </w:tcBorders>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Parameter</w:t>
            </w:r>
            <w:r>
              <w:rPr>
                <w:rFonts w:hint="eastAsia" w:ascii="宋体" w:hAnsi="宋体" w:cs="宋体"/>
                <w:color w:val="000000"/>
                <w:lang w:val="en-US" w:eastAsia="zh-CN"/>
              </w:rPr>
              <w:t xml:space="preserve"> </w:t>
            </w:r>
            <w:r>
              <w:rPr>
                <w:rFonts w:hint="eastAsia" w:ascii="宋体" w:hAnsi="宋体" w:cs="宋体"/>
                <w:color w:val="000000"/>
                <w:lang w:eastAsia="zh-CN"/>
              </w:rPr>
              <w:t>content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12" w:type="dxa"/>
            <w:tcBorders>
              <w:left w:val="nil"/>
              <w:right w:val="nil"/>
            </w:tcBorders>
            <w:shd w:val="clear" w:color="auto" w:fill="C0C0C0"/>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DC power supply</w:t>
            </w:r>
          </w:p>
        </w:tc>
        <w:tc>
          <w:tcPr>
            <w:tcW w:w="3099" w:type="dxa"/>
            <w:tcBorders>
              <w:left w:val="nil"/>
              <w:right w:val="nil"/>
            </w:tcBorders>
            <w:shd w:val="clear" w:color="auto" w:fill="C0C0C0"/>
          </w:tcPr>
          <w:p>
            <w:pPr>
              <w:pStyle w:val="4"/>
              <w:ind w:firstLine="0" w:firstLineChars="0"/>
              <w:rPr>
                <w:rFonts w:ascii="宋体" w:hAnsi="宋体" w:cs="宋体"/>
                <w:color w:val="000000"/>
              </w:rPr>
            </w:pPr>
            <w:r>
              <w:rPr>
                <w:rFonts w:hint="eastAsia" w:ascii="宋体" w:hAnsi="宋体" w:cs="宋体"/>
                <w:color w:val="000000"/>
              </w:rPr>
              <w:t>12V-24V DC</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12" w:type="dxa"/>
            <w:shd w:val="clear" w:color="auto" w:fill="FFFFFF"/>
          </w:tcPr>
          <w:p>
            <w:pPr>
              <w:pStyle w:val="4"/>
              <w:ind w:firstLine="0" w:firstLineChars="0"/>
              <w:rPr>
                <w:rFonts w:ascii="宋体" w:hAnsi="宋体" w:cs="宋体"/>
                <w:color w:val="000000"/>
              </w:rPr>
            </w:pPr>
            <w:r>
              <w:rPr>
                <w:rFonts w:hint="eastAsia" w:ascii="宋体" w:hAnsi="宋体" w:cs="宋体"/>
                <w:color w:val="000000"/>
              </w:rPr>
              <w:t>Maximum power consumption</w:t>
            </w:r>
          </w:p>
        </w:tc>
        <w:tc>
          <w:tcPr>
            <w:tcW w:w="3099" w:type="dxa"/>
            <w:shd w:val="clear" w:color="auto" w:fill="FFFFFF"/>
          </w:tcPr>
          <w:p>
            <w:pPr>
              <w:pStyle w:val="4"/>
              <w:ind w:firstLine="0" w:firstLineChars="0"/>
              <w:rPr>
                <w:rFonts w:ascii="宋体" w:hAnsi="宋体" w:cs="宋体"/>
                <w:color w:val="000000"/>
              </w:rPr>
            </w:pPr>
            <w:r>
              <w:rPr>
                <w:rFonts w:hint="eastAsia" w:ascii="宋体" w:hAnsi="宋体" w:cs="宋体"/>
                <w:color w:val="000000"/>
              </w:rPr>
              <w:t>0.6W</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12" w:type="dxa"/>
            <w:tcBorders>
              <w:left w:val="nil"/>
              <w:right w:val="nil"/>
            </w:tcBorders>
            <w:shd w:val="clear" w:color="auto" w:fill="C0C0C0"/>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Transmission interface</w:t>
            </w:r>
          </w:p>
        </w:tc>
        <w:tc>
          <w:tcPr>
            <w:tcW w:w="3099" w:type="dxa"/>
            <w:tcBorders>
              <w:left w:val="nil"/>
              <w:right w:val="nil"/>
            </w:tcBorders>
            <w:shd w:val="clear" w:color="auto" w:fill="C0C0C0"/>
          </w:tcPr>
          <w:p>
            <w:pPr>
              <w:pStyle w:val="4"/>
              <w:ind w:firstLine="0" w:firstLineChars="0"/>
              <w:rPr>
                <w:rFonts w:ascii="宋体" w:hAnsi="宋体" w:cs="宋体"/>
                <w:color w:val="000000"/>
              </w:rPr>
            </w:pPr>
            <w:r>
              <w:rPr>
                <w:rFonts w:hint="eastAsia" w:ascii="宋体" w:hAnsi="宋体" w:cs="宋体"/>
              </w:rPr>
              <w:t>WIFI type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12" w:type="dxa"/>
            <w:tcBorders>
              <w:bottom w:val="nil"/>
            </w:tcBorders>
            <w:shd w:val="clear" w:color="auto" w:fill="FFFFFF"/>
          </w:tcPr>
          <w:p>
            <w:pPr>
              <w:pStyle w:val="4"/>
              <w:ind w:firstLine="0" w:firstLineChars="0"/>
              <w:rPr>
                <w:rFonts w:ascii="宋体" w:hAnsi="宋体" w:cs="宋体"/>
                <w:color w:val="000000"/>
              </w:rPr>
            </w:pPr>
            <w:r>
              <w:rPr>
                <w:rFonts w:hint="eastAsia" w:ascii="宋体" w:hAnsi="宋体" w:cs="宋体"/>
              </w:rPr>
              <w:t>Wifi</w:t>
            </w:r>
            <w:r>
              <w:rPr>
                <w:rFonts w:hint="eastAsia" w:ascii="宋体" w:hAnsi="宋体" w:cs="宋体"/>
                <w:lang w:val="en-US" w:eastAsia="zh-CN"/>
              </w:rPr>
              <w:t xml:space="preserve"> </w:t>
            </w:r>
            <w:r>
              <w:rPr>
                <w:rFonts w:hint="eastAsia" w:ascii="宋体" w:hAnsi="宋体" w:cs="宋体"/>
              </w:rPr>
              <w:t>Frequency band</w:t>
            </w:r>
          </w:p>
        </w:tc>
        <w:tc>
          <w:tcPr>
            <w:tcW w:w="3099" w:type="dxa"/>
            <w:tcBorders>
              <w:bottom w:val="nil"/>
            </w:tcBorders>
            <w:shd w:val="clear" w:color="auto" w:fill="FFFFFF"/>
          </w:tcPr>
          <w:p>
            <w:pPr>
              <w:pStyle w:val="4"/>
              <w:ind w:firstLine="0" w:firstLineChars="0"/>
              <w:rPr>
                <w:rFonts w:ascii="宋体" w:hAnsi="宋体" w:cs="宋体"/>
                <w:color w:val="000000"/>
              </w:rPr>
            </w:pPr>
            <w:r>
              <w:rPr>
                <w:rFonts w:hint="eastAsia" w:ascii="宋体" w:hAnsi="宋体" w:cs="宋体"/>
                <w:color w:val="000000"/>
              </w:rPr>
              <w:t>2.4G</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12" w:type="dxa"/>
            <w:tcBorders>
              <w:top w:val="nil"/>
              <w:bottom w:val="nil"/>
            </w:tcBorders>
            <w:shd w:val="clear" w:color="auto" w:fill="BFBFBF"/>
          </w:tcPr>
          <w:p>
            <w:pPr>
              <w:rPr>
                <w:rFonts w:ascii="宋体" w:hAnsi="宋体" w:cs="宋体"/>
              </w:rPr>
            </w:pPr>
            <w:r>
              <w:rPr>
                <w:rFonts w:hint="eastAsia" w:ascii="宋体" w:hAnsi="宋体" w:cs="宋体"/>
              </w:rPr>
              <w:t>DNSDynamic analysis</w:t>
            </w:r>
          </w:p>
        </w:tc>
        <w:tc>
          <w:tcPr>
            <w:tcW w:w="3099" w:type="dxa"/>
            <w:tcBorders>
              <w:top w:val="nil"/>
              <w:bottom w:val="nil"/>
            </w:tcBorders>
            <w:shd w:val="clear" w:color="auto" w:fill="BFBFBF"/>
          </w:tcPr>
          <w:p>
            <w:pPr>
              <w:rPr>
                <w:rFonts w:ascii="宋体" w:hAnsi="宋体" w:cs="宋体"/>
                <w:color w:val="000000"/>
              </w:rPr>
            </w:pPr>
            <w:r>
              <w:rPr>
                <w:rFonts w:hint="eastAsia" w:ascii="宋体" w:hAnsi="宋体" w:cs="宋体"/>
                <w:color w:val="000000"/>
              </w:rPr>
              <w:t>stand by</w:t>
            </w:r>
          </w:p>
        </w:tc>
      </w:tr>
    </w:tbl>
    <w:p>
      <w:pPr>
        <w:pStyle w:val="5"/>
        <w:numPr>
          <w:ilvl w:val="2"/>
          <w:numId w:val="0"/>
        </w:numPr>
        <w:ind w:leftChars="0"/>
      </w:pPr>
      <w:r>
        <w:rPr>
          <w:rFonts w:hint="eastAsia"/>
          <w:lang w:val="en-US" w:eastAsia="zh-CN"/>
        </w:rPr>
        <w:t xml:space="preserve">1.3.5 </w:t>
      </w:r>
      <w:r>
        <w:rPr>
          <w:rFonts w:hint="eastAsia"/>
        </w:rPr>
        <w:t>Ethernet</w:t>
      </w:r>
      <w:r>
        <w:rPr>
          <w:rFonts w:hint="eastAsia"/>
          <w:lang w:val="en-US" w:eastAsia="zh-CN"/>
        </w:rPr>
        <w:t xml:space="preserve"> </w:t>
      </w:r>
      <w:r>
        <w:rPr>
          <w:rFonts w:hint="eastAsia"/>
          <w:lang w:eastAsia="zh-CN"/>
        </w:rPr>
        <w:t>Version product</w:t>
      </w:r>
      <w:r>
        <w:rPr>
          <w:rFonts w:hint="eastAsia"/>
          <w:lang w:val="en-US" w:eastAsia="zh-CN"/>
        </w:rPr>
        <w:t xml:space="preserve"> </w:t>
      </w:r>
      <w:r>
        <w:rPr>
          <w:rFonts w:hint="eastAsia"/>
          <w:lang w:eastAsia="zh-CN"/>
        </w:rPr>
        <w:t>parameter</w:t>
      </w:r>
    </w:p>
    <w:tbl>
      <w:tblPr>
        <w:tblStyle w:val="37"/>
        <w:tblW w:w="6721"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33"/>
        <w:gridCol w:w="3788"/>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33" w:type="dxa"/>
            <w:tcBorders>
              <w:top w:val="single" w:color="000000" w:sz="8" w:space="0"/>
              <w:left w:val="nil"/>
              <w:bottom w:val="single" w:color="000000" w:sz="8" w:space="0"/>
              <w:right w:val="nil"/>
            </w:tcBorders>
            <w:shd w:val="clear" w:color="auto" w:fill="FFFFFF"/>
          </w:tcPr>
          <w:p>
            <w:pPr>
              <w:pStyle w:val="4"/>
              <w:ind w:firstLine="0" w:firstLineChars="0"/>
              <w:rPr>
                <w:rFonts w:hint="eastAsia" w:eastAsia="宋体"/>
                <w:color w:val="000000"/>
                <w:lang w:eastAsia="zh-CN"/>
              </w:rPr>
            </w:pPr>
            <w:r>
              <w:rPr>
                <w:rFonts w:hint="eastAsia"/>
                <w:color w:val="000000"/>
                <w:lang w:eastAsia="zh-CN"/>
              </w:rPr>
              <w:t>parametername</w:t>
            </w:r>
          </w:p>
        </w:tc>
        <w:tc>
          <w:tcPr>
            <w:tcW w:w="3788" w:type="dxa"/>
            <w:tcBorders>
              <w:top w:val="single" w:color="000000" w:sz="8" w:space="0"/>
              <w:left w:val="nil"/>
              <w:bottom w:val="single" w:color="000000" w:sz="8" w:space="0"/>
              <w:right w:val="nil"/>
            </w:tcBorders>
            <w:shd w:val="clear" w:color="auto" w:fill="FFFFFF"/>
          </w:tcPr>
          <w:p>
            <w:pPr>
              <w:pStyle w:val="4"/>
              <w:ind w:firstLine="0" w:firstLineChars="0"/>
              <w:rPr>
                <w:rFonts w:hint="eastAsia" w:eastAsia="宋体"/>
                <w:color w:val="000000"/>
                <w:lang w:eastAsia="zh-CN"/>
              </w:rPr>
            </w:pPr>
            <w:r>
              <w:rPr>
                <w:rFonts w:hint="eastAsia"/>
                <w:color w:val="000000"/>
                <w:lang w:eastAsia="zh-CN"/>
              </w:rPr>
              <w:t>parametercontent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33" w:type="dxa"/>
            <w:tcBorders>
              <w:left w:val="nil"/>
              <w:right w:val="nil"/>
            </w:tcBorders>
            <w:shd w:val="clear" w:color="auto" w:fill="BEBEBE"/>
          </w:tcPr>
          <w:p>
            <w:pPr>
              <w:pStyle w:val="4"/>
              <w:ind w:firstLine="0" w:firstLineChars="0"/>
              <w:rPr>
                <w:rFonts w:hint="eastAsia" w:eastAsia="宋体"/>
                <w:color w:val="000000"/>
                <w:lang w:eastAsia="zh-CN"/>
              </w:rPr>
            </w:pPr>
            <w:r>
              <w:rPr>
                <w:rFonts w:hint="eastAsia"/>
                <w:color w:val="000000"/>
                <w:lang w:eastAsia="zh-CN"/>
              </w:rPr>
              <w:t>DC power supply</w:t>
            </w:r>
          </w:p>
        </w:tc>
        <w:tc>
          <w:tcPr>
            <w:tcW w:w="3788" w:type="dxa"/>
            <w:tcBorders>
              <w:left w:val="nil"/>
              <w:right w:val="nil"/>
            </w:tcBorders>
            <w:shd w:val="clear" w:color="auto" w:fill="BEBEBE"/>
          </w:tcPr>
          <w:p>
            <w:pPr>
              <w:pStyle w:val="4"/>
              <w:ind w:firstLine="0" w:firstLineChars="0"/>
              <w:rPr>
                <w:color w:val="000000"/>
              </w:rPr>
            </w:pPr>
            <w:r>
              <w:rPr>
                <w:rFonts w:hint="eastAsia"/>
                <w:color w:val="000000"/>
              </w:rPr>
              <w:t>12V-24V DC</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33" w:type="dxa"/>
            <w:shd w:val="clear" w:color="auto" w:fill="FFFFFF"/>
          </w:tcPr>
          <w:p>
            <w:pPr>
              <w:pStyle w:val="4"/>
              <w:ind w:firstLine="0" w:firstLineChars="0"/>
              <w:rPr>
                <w:color w:val="000000"/>
              </w:rPr>
            </w:pPr>
            <w:r>
              <w:rPr>
                <w:rFonts w:hint="eastAsia"/>
                <w:color w:val="000000"/>
              </w:rPr>
              <w:t>POE</w:t>
            </w:r>
            <w:r>
              <w:rPr>
                <w:rFonts w:hint="eastAsia"/>
                <w:color w:val="000000"/>
                <w:lang w:val="en-US" w:eastAsia="zh-CN"/>
              </w:rPr>
              <w:t xml:space="preserve"> </w:t>
            </w:r>
            <w:r>
              <w:rPr>
                <w:rFonts w:hint="eastAsia"/>
                <w:color w:val="000000"/>
              </w:rPr>
              <w:t>powered by</w:t>
            </w:r>
          </w:p>
        </w:tc>
        <w:tc>
          <w:tcPr>
            <w:tcW w:w="3788" w:type="dxa"/>
            <w:shd w:val="clear" w:color="auto" w:fill="FFFFFF"/>
          </w:tcPr>
          <w:p>
            <w:pPr>
              <w:pStyle w:val="4"/>
              <w:ind w:firstLine="0" w:firstLineChars="0"/>
              <w:rPr>
                <w:color w:val="000000"/>
              </w:rPr>
            </w:pPr>
            <w:r>
              <w:rPr>
                <w:rFonts w:hint="eastAsia"/>
                <w:color w:val="000000"/>
              </w:rPr>
              <w:t>48V standard POE power supply (optional)</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33" w:type="dxa"/>
            <w:tcBorders>
              <w:left w:val="nil"/>
              <w:right w:val="nil"/>
            </w:tcBorders>
            <w:shd w:val="clear" w:color="auto" w:fill="BEBEBE"/>
          </w:tcPr>
          <w:p>
            <w:pPr>
              <w:pStyle w:val="4"/>
              <w:ind w:firstLine="0" w:firstLineChars="0"/>
              <w:rPr>
                <w:rFonts w:hint="eastAsia" w:eastAsia="宋体"/>
                <w:color w:val="000000"/>
                <w:lang w:eastAsia="zh-CN"/>
              </w:rPr>
            </w:pPr>
            <w:r>
              <w:rPr>
                <w:rFonts w:hint="eastAsia"/>
                <w:color w:val="000000"/>
                <w:lang w:eastAsia="zh-CN"/>
              </w:rPr>
              <w:t>Transmission interface</w:t>
            </w:r>
          </w:p>
        </w:tc>
        <w:tc>
          <w:tcPr>
            <w:tcW w:w="3788" w:type="dxa"/>
            <w:tcBorders>
              <w:left w:val="nil"/>
              <w:right w:val="nil"/>
            </w:tcBorders>
            <w:shd w:val="clear" w:color="auto" w:fill="BEBEBE"/>
          </w:tcPr>
          <w:p>
            <w:pPr>
              <w:pStyle w:val="4"/>
              <w:ind w:firstLine="0" w:firstLineChars="0"/>
              <w:rPr>
                <w:color w:val="000000"/>
              </w:rPr>
            </w:pPr>
            <w:r>
              <w:rPr>
                <w:rFonts w:hint="eastAsia"/>
                <w:color w:val="000000"/>
              </w:rPr>
              <w:t>RJ45 10M/100M adaptive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33" w:type="dxa"/>
            <w:tcBorders>
              <w:bottom w:val="nil"/>
            </w:tcBorders>
            <w:shd w:val="clear" w:color="auto" w:fill="FFFFFF"/>
          </w:tcPr>
          <w:p>
            <w:pPr>
              <w:pStyle w:val="4"/>
              <w:ind w:firstLine="0" w:firstLineChars="0"/>
              <w:rPr>
                <w:rFonts w:hint="eastAsia" w:eastAsia="宋体"/>
                <w:color w:val="000000"/>
                <w:lang w:eastAsia="zh-CN"/>
              </w:rPr>
            </w:pPr>
            <w:r>
              <w:rPr>
                <w:rFonts w:hint="eastAsia" w:eastAsia="宋体"/>
                <w:color w:val="000000"/>
                <w:lang w:eastAsia="zh-CN"/>
              </w:rPr>
              <w:t>letter of agreement</w:t>
            </w:r>
          </w:p>
        </w:tc>
        <w:tc>
          <w:tcPr>
            <w:tcW w:w="3788" w:type="dxa"/>
            <w:tcBorders>
              <w:bottom w:val="nil"/>
            </w:tcBorders>
            <w:shd w:val="clear" w:color="auto" w:fill="FFFFFF"/>
          </w:tcPr>
          <w:p>
            <w:pPr>
              <w:pStyle w:val="4"/>
              <w:ind w:firstLine="0" w:firstLineChars="0"/>
              <w:rPr>
                <w:color w:val="000000"/>
              </w:rPr>
            </w:pPr>
            <w:r>
              <w:rPr>
                <w:rFonts w:hint="eastAsia"/>
                <w:color w:val="000000"/>
              </w:rPr>
              <w:t>Proactively report/TCP modbus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33" w:type="dxa"/>
            <w:tcBorders>
              <w:top w:val="nil"/>
              <w:bottom w:val="single" w:color="000000" w:sz="8" w:space="0"/>
            </w:tcBorders>
            <w:shd w:val="clear" w:color="auto" w:fill="BEBEBE"/>
          </w:tcPr>
          <w:p>
            <w:pPr>
              <w:pStyle w:val="4"/>
              <w:ind w:firstLine="0" w:firstLineChars="0"/>
              <w:rPr>
                <w:color w:val="000000"/>
              </w:rPr>
            </w:pPr>
            <w:r>
              <w:rPr>
                <w:rFonts w:hint="eastAsia"/>
                <w:color w:val="000000"/>
              </w:rPr>
              <w:t>DNSDynamic analysis</w:t>
            </w:r>
          </w:p>
        </w:tc>
        <w:tc>
          <w:tcPr>
            <w:tcW w:w="3788" w:type="dxa"/>
            <w:tcBorders>
              <w:top w:val="nil"/>
              <w:bottom w:val="single" w:color="000000" w:sz="8" w:space="0"/>
            </w:tcBorders>
            <w:shd w:val="clear" w:color="auto" w:fill="BEBEBE"/>
          </w:tcPr>
          <w:p>
            <w:pPr>
              <w:pStyle w:val="4"/>
              <w:ind w:firstLine="0" w:firstLineChars="0"/>
              <w:rPr>
                <w:color w:val="000000"/>
              </w:rPr>
            </w:pPr>
            <w:r>
              <w:rPr>
                <w:rFonts w:hint="eastAsia"/>
                <w:color w:val="000000"/>
              </w:rPr>
              <w:t>stand by</w:t>
            </w:r>
          </w:p>
        </w:tc>
      </w:tr>
    </w:tbl>
    <w:p>
      <w:pPr>
        <w:pStyle w:val="4"/>
        <w:ind w:firstLine="0" w:firstLineChars="0"/>
      </w:pPr>
    </w:p>
    <w:bookmarkEnd w:id="0"/>
    <w:p>
      <w:pPr>
        <w:pStyle w:val="2"/>
        <w:numPr>
          <w:ilvl w:val="0"/>
          <w:numId w:val="0"/>
        </w:numPr>
        <w:ind w:leftChars="0"/>
        <w:rPr>
          <w:sz w:val="36"/>
          <w:szCs w:val="36"/>
        </w:rPr>
      </w:pPr>
      <w:r>
        <w:rPr>
          <w:rFonts w:hint="eastAsia"/>
          <w:sz w:val="36"/>
          <w:szCs w:val="36"/>
          <w:lang w:val="en-US" w:eastAsia="zh-CN"/>
        </w:rPr>
        <w:t xml:space="preserve">Chapter TWO </w:t>
      </w:r>
      <w:r>
        <w:rPr>
          <w:rFonts w:hint="eastAsia"/>
          <w:sz w:val="36"/>
          <w:szCs w:val="36"/>
        </w:rPr>
        <w:t>Hardware connection</w:t>
      </w:r>
    </w:p>
    <w:p>
      <w:pPr>
        <w:pStyle w:val="3"/>
        <w:numPr>
          <w:ilvl w:val="1"/>
          <w:numId w:val="0"/>
        </w:numPr>
        <w:ind w:leftChars="0"/>
      </w:pPr>
      <w:r>
        <w:rPr>
          <w:rFonts w:hint="eastAsia"/>
          <w:lang w:val="en-US" w:eastAsia="zh-CN"/>
        </w:rPr>
        <w:t>2.1</w:t>
      </w:r>
      <w:r>
        <w:rPr>
          <w:rFonts w:hint="eastAsia"/>
        </w:rPr>
        <w:t xml:space="preserve"> Inspection before equipment installation</w:t>
      </w:r>
    </w:p>
    <w:p>
      <w:pPr>
        <w:spacing w:line="320" w:lineRule="exact"/>
        <w:ind w:firstLine="498" w:firstLineChars="200"/>
      </w:pPr>
      <w:r>
        <w:rPr>
          <w:rFonts w:hint="eastAsia"/>
        </w:rPr>
        <w:tab/>
      </w:r>
      <w:r>
        <w:rPr>
          <w:rFonts w:hint="eastAsia"/>
        </w:rPr>
        <w:t>Please check the equipment list before installing the equipment:</w:t>
      </w:r>
    </w:p>
    <w:tbl>
      <w:tblPr>
        <w:tblStyle w:val="37"/>
        <w:tblW w:w="6500"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4"/>
        <w:gridCol w:w="3086"/>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3414" w:type="dxa"/>
            <w:tcBorders>
              <w:top w:val="single" w:color="000000" w:sz="8" w:space="0"/>
              <w:left w:val="nil"/>
              <w:bottom w:val="single" w:color="000000" w:sz="8" w:space="0"/>
              <w:right w:val="nil"/>
            </w:tcBorders>
            <w:shd w:val="clear" w:color="auto" w:fill="auto"/>
          </w:tcPr>
          <w:p>
            <w:pPr>
              <w:pStyle w:val="4"/>
              <w:ind w:firstLine="0" w:firstLineChars="0"/>
              <w:rPr>
                <w:rFonts w:hint="eastAsia" w:ascii="宋体" w:hAnsi="宋体" w:eastAsia="宋体" w:cs="宋体"/>
                <w:color w:val="000000"/>
                <w:szCs w:val="24"/>
                <w:lang w:eastAsia="zh-CN"/>
              </w:rPr>
            </w:pPr>
            <w:r>
              <w:rPr>
                <w:rFonts w:hint="eastAsia" w:ascii="宋体" w:hAnsi="宋体" w:cs="宋体"/>
                <w:color w:val="000000"/>
                <w:szCs w:val="24"/>
                <w:lang w:eastAsia="zh-CN"/>
              </w:rPr>
              <w:t>name</w:t>
            </w:r>
          </w:p>
        </w:tc>
        <w:tc>
          <w:tcPr>
            <w:tcW w:w="3086" w:type="dxa"/>
            <w:tcBorders>
              <w:top w:val="single" w:color="000000" w:sz="8" w:space="0"/>
              <w:left w:val="nil"/>
              <w:bottom w:val="single" w:color="000000" w:sz="8" w:space="0"/>
              <w:right w:val="nil"/>
            </w:tcBorders>
            <w:shd w:val="clear" w:color="auto" w:fill="auto"/>
          </w:tcPr>
          <w:p>
            <w:pPr>
              <w:pStyle w:val="4"/>
              <w:ind w:firstLine="0" w:firstLineChars="0"/>
              <w:rPr>
                <w:rFonts w:ascii="宋体" w:hAnsi="宋体" w:cs="宋体"/>
                <w:color w:val="000000"/>
                <w:szCs w:val="24"/>
              </w:rPr>
            </w:pPr>
            <w:r>
              <w:rPr>
                <w:rFonts w:hint="eastAsia" w:ascii="宋体" w:hAnsi="宋体" w:cs="宋体"/>
                <w:color w:val="000000"/>
                <w:szCs w:val="24"/>
              </w:rPr>
              <w:t>Quantity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3414" w:type="dxa"/>
            <w:tcBorders>
              <w:left w:val="nil"/>
              <w:right w:val="nil"/>
            </w:tcBorders>
            <w:shd w:val="clear" w:color="auto" w:fill="auto"/>
          </w:tcPr>
          <w:p>
            <w:pPr>
              <w:pStyle w:val="4"/>
              <w:ind w:firstLine="0" w:firstLineChars="0"/>
              <w:rPr>
                <w:rFonts w:hint="eastAsia" w:ascii="宋体" w:hAnsi="宋体" w:eastAsia="宋体" w:cs="宋体"/>
                <w:color w:val="000000"/>
                <w:szCs w:val="24"/>
                <w:lang w:eastAsia="zh-CN"/>
              </w:rPr>
            </w:pPr>
            <w:r>
              <w:rPr>
                <w:rFonts w:hint="eastAsia" w:ascii="宋体" w:hAnsi="宋体" w:cs="宋体"/>
                <w:color w:val="000000"/>
                <w:szCs w:val="24"/>
                <w:lang w:eastAsia="zh-CN"/>
              </w:rPr>
              <w:t>High precision sensor</w:t>
            </w:r>
          </w:p>
        </w:tc>
        <w:tc>
          <w:tcPr>
            <w:tcW w:w="3086" w:type="dxa"/>
            <w:tcBorders>
              <w:left w:val="nil"/>
              <w:right w:val="nil"/>
            </w:tcBorders>
            <w:shd w:val="clear" w:color="auto" w:fill="auto"/>
          </w:tcPr>
          <w:p>
            <w:pPr>
              <w:pStyle w:val="4"/>
              <w:ind w:firstLine="0" w:firstLineChars="0"/>
              <w:rPr>
                <w:rFonts w:hint="eastAsia" w:ascii="宋体" w:hAnsi="宋体" w:eastAsia="宋体" w:cs="宋体"/>
                <w:color w:val="000000"/>
                <w:szCs w:val="24"/>
                <w:lang w:eastAsia="zh-CN"/>
              </w:rPr>
            </w:pPr>
            <w:r>
              <w:rPr>
                <w:rFonts w:hint="eastAsia" w:ascii="宋体" w:hAnsi="宋体" w:cs="宋体"/>
                <w:color w:val="000000"/>
                <w:szCs w:val="24"/>
              </w:rPr>
              <w:t>1</w:t>
            </w:r>
            <w:r>
              <w:rPr>
                <w:rFonts w:hint="eastAsia" w:ascii="宋体" w:hAnsi="宋体" w:cs="宋体"/>
                <w:color w:val="000000"/>
                <w:szCs w:val="24"/>
                <w:lang w:eastAsia="zh-CN"/>
              </w:rPr>
              <w:t xml:space="preserve"> set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414" w:type="dxa"/>
            <w:vMerge w:val="restart"/>
            <w:shd w:val="clear" w:color="auto" w:fill="auto"/>
          </w:tcPr>
          <w:p>
            <w:pPr>
              <w:pStyle w:val="4"/>
              <w:ind w:firstLine="0" w:firstLineChars="0"/>
              <w:rPr>
                <w:rFonts w:ascii="宋体" w:hAnsi="宋体" w:cs="宋体"/>
                <w:color w:val="000000"/>
                <w:szCs w:val="24"/>
              </w:rPr>
            </w:pPr>
            <w:r>
              <w:rPr>
                <w:rFonts w:hint="eastAsia" w:ascii="宋体" w:hAnsi="宋体" w:cs="宋体"/>
                <w:color w:val="000000"/>
                <w:szCs w:val="24"/>
              </w:rPr>
              <w:t>antenna</w:t>
            </w:r>
          </w:p>
        </w:tc>
        <w:tc>
          <w:tcPr>
            <w:tcW w:w="3086" w:type="dxa"/>
            <w:tcBorders>
              <w:bottom w:val="nil"/>
            </w:tcBorders>
            <w:shd w:val="clear" w:color="auto" w:fill="auto"/>
          </w:tcPr>
          <w:p>
            <w:pPr>
              <w:pStyle w:val="4"/>
              <w:ind w:firstLine="0" w:firstLineChars="0"/>
              <w:rPr>
                <w:rFonts w:hint="eastAsia" w:ascii="宋体" w:hAnsi="宋体" w:eastAsia="宋体" w:cs="宋体"/>
                <w:color w:val="000000"/>
                <w:szCs w:val="24"/>
                <w:lang w:eastAsia="zh-CN"/>
              </w:rPr>
            </w:pPr>
            <w:r>
              <w:rPr>
                <w:rFonts w:hint="eastAsia" w:ascii="宋体" w:hAnsi="宋体" w:cs="宋体"/>
                <w:color w:val="000000"/>
                <w:szCs w:val="24"/>
              </w:rPr>
              <w:t>1（4G/NB/LoRa）</w:t>
            </w:r>
            <w:r>
              <w:rPr>
                <w:rFonts w:hint="eastAsia" w:ascii="宋体" w:hAnsi="宋体" w:cs="宋体"/>
                <w:color w:val="000000"/>
                <w:szCs w:val="24"/>
                <w:lang w:eastAsia="zh-CN"/>
              </w:rPr>
              <w:t>Built-in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414" w:type="dxa"/>
            <w:vMerge w:val="continue"/>
            <w:tcBorders>
              <w:bottom w:val="nil"/>
            </w:tcBorders>
            <w:shd w:val="clear" w:color="auto" w:fill="auto"/>
          </w:tcPr>
          <w:p>
            <w:pPr>
              <w:pStyle w:val="4"/>
              <w:ind w:firstLine="0" w:firstLineChars="0"/>
              <w:rPr>
                <w:rFonts w:ascii="宋体" w:hAnsi="宋体" w:cs="宋体"/>
                <w:color w:val="000000"/>
                <w:szCs w:val="24"/>
              </w:rPr>
            </w:pPr>
          </w:p>
        </w:tc>
        <w:tc>
          <w:tcPr>
            <w:tcW w:w="3086" w:type="dxa"/>
            <w:tcBorders>
              <w:bottom w:val="nil"/>
            </w:tcBorders>
            <w:shd w:val="clear" w:color="auto" w:fill="auto"/>
          </w:tcPr>
          <w:p>
            <w:pPr>
              <w:pStyle w:val="4"/>
              <w:ind w:firstLine="0" w:firstLineChars="0"/>
              <w:rPr>
                <w:rFonts w:hint="eastAsia" w:ascii="宋体" w:hAnsi="宋体" w:eastAsia="宋体" w:cs="宋体"/>
                <w:color w:val="000000"/>
                <w:szCs w:val="24"/>
                <w:lang w:eastAsia="zh-CN"/>
              </w:rPr>
            </w:pPr>
            <w:r>
              <w:rPr>
                <w:rFonts w:hint="eastAsia" w:ascii="宋体" w:hAnsi="宋体" w:cs="宋体"/>
                <w:color w:val="000000"/>
                <w:szCs w:val="24"/>
              </w:rPr>
              <w:t>1（GPRS/WIFI）</w:t>
            </w:r>
            <w:r>
              <w:rPr>
                <w:rFonts w:hint="eastAsia" w:ascii="宋体" w:hAnsi="宋体" w:cs="宋体"/>
                <w:color w:val="000000"/>
                <w:szCs w:val="24"/>
                <w:lang w:eastAsia="zh-CN"/>
              </w:rPr>
              <w:t>External</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414" w:type="dxa"/>
            <w:tcBorders>
              <w:bottom w:val="nil"/>
            </w:tcBorders>
            <w:shd w:val="clear" w:color="auto" w:fill="auto"/>
          </w:tcPr>
          <w:p>
            <w:pPr>
              <w:pStyle w:val="4"/>
              <w:ind w:firstLine="0" w:firstLineChars="0"/>
              <w:rPr>
                <w:rFonts w:ascii="宋体" w:hAnsi="宋体" w:cs="宋体"/>
                <w:color w:val="000000"/>
                <w:szCs w:val="24"/>
              </w:rPr>
            </w:pPr>
            <w:r>
              <w:rPr>
                <w:rFonts w:hint="eastAsia" w:ascii="宋体" w:hAnsi="宋体" w:cs="宋体"/>
                <w:color w:val="000000"/>
                <w:szCs w:val="24"/>
              </w:rPr>
              <w:t>Battery (battery version)</w:t>
            </w:r>
          </w:p>
        </w:tc>
        <w:tc>
          <w:tcPr>
            <w:tcW w:w="3086" w:type="dxa"/>
            <w:tcBorders>
              <w:bottom w:val="nil"/>
            </w:tcBorders>
            <w:shd w:val="clear" w:color="auto" w:fill="auto"/>
          </w:tcPr>
          <w:p>
            <w:pPr>
              <w:pStyle w:val="4"/>
              <w:ind w:firstLine="0" w:firstLineChars="0"/>
              <w:rPr>
                <w:rFonts w:ascii="宋体" w:hAnsi="宋体" w:cs="宋体"/>
                <w:color w:val="000000"/>
                <w:szCs w:val="24"/>
              </w:rPr>
            </w:pPr>
            <w:r>
              <w:rPr>
                <w:rFonts w:hint="eastAsia" w:ascii="宋体" w:hAnsi="宋体" w:cs="宋体"/>
                <w:color w:val="000000"/>
                <w:szCs w:val="24"/>
              </w:rPr>
              <w:t>1</w:t>
            </w:r>
            <w:r>
              <w:rPr>
                <w:rFonts w:hint="eastAsia" w:ascii="宋体" w:hAnsi="宋体" w:cs="宋体"/>
                <w:color w:val="000000"/>
                <w:szCs w:val="24"/>
                <w:lang w:eastAsia="zh-CN"/>
              </w:rPr>
              <w:t xml:space="preserve"> piece</w:t>
            </w:r>
            <w:r>
              <w:rPr>
                <w:rFonts w:hint="eastAsia" w:ascii="宋体" w:hAnsi="宋体" w:cs="宋体"/>
                <w:color w:val="000000"/>
                <w:szCs w:val="24"/>
              </w:rPr>
              <w:t>（</w:t>
            </w:r>
            <w:r>
              <w:rPr>
                <w:rFonts w:hint="eastAsia" w:ascii="宋体" w:hAnsi="宋体" w:cs="宋体"/>
                <w:color w:val="000000"/>
                <w:szCs w:val="24"/>
                <w:lang w:eastAsia="zh-CN"/>
              </w:rPr>
              <w:t>Built-in</w:t>
            </w:r>
            <w:r>
              <w:rPr>
                <w:rFonts w:hint="eastAsia" w:ascii="宋体" w:hAnsi="宋体" w:cs="宋体"/>
                <w:color w:val="000000"/>
                <w:szCs w:val="24"/>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414" w:type="dxa"/>
            <w:tcBorders>
              <w:top w:val="nil"/>
              <w:bottom w:val="nil"/>
            </w:tcBorders>
            <w:shd w:val="clear" w:color="auto" w:fill="auto"/>
          </w:tcPr>
          <w:p>
            <w:pPr>
              <w:pStyle w:val="4"/>
              <w:ind w:firstLine="0" w:firstLineChars="0"/>
              <w:rPr>
                <w:rFonts w:ascii="宋体" w:hAnsi="宋体" w:cs="宋体"/>
                <w:color w:val="000000"/>
                <w:szCs w:val="24"/>
              </w:rPr>
            </w:pPr>
            <w:r>
              <w:rPr>
                <w:rFonts w:hint="eastAsia" w:ascii="宋体" w:hAnsi="宋体" w:cs="宋体"/>
                <w:color w:val="000000"/>
                <w:szCs w:val="24"/>
              </w:rPr>
              <w:t>12V waterproof power supply (power supply version)</w:t>
            </w:r>
          </w:p>
        </w:tc>
        <w:tc>
          <w:tcPr>
            <w:tcW w:w="3086" w:type="dxa"/>
            <w:tcBorders>
              <w:top w:val="nil"/>
              <w:bottom w:val="nil"/>
            </w:tcBorders>
            <w:shd w:val="clear" w:color="auto" w:fill="auto"/>
          </w:tcPr>
          <w:p>
            <w:pPr>
              <w:pStyle w:val="4"/>
              <w:ind w:firstLine="0" w:firstLineChars="0"/>
              <w:rPr>
                <w:rFonts w:ascii="宋体" w:hAnsi="宋体" w:cs="宋体"/>
                <w:color w:val="000000"/>
                <w:szCs w:val="24"/>
              </w:rPr>
            </w:pPr>
            <w:r>
              <w:rPr>
                <w:rFonts w:hint="eastAsia" w:ascii="宋体" w:hAnsi="宋体" w:cs="宋体"/>
                <w:color w:val="000000"/>
                <w:szCs w:val="24"/>
              </w:rPr>
              <w:t>1</w:t>
            </w:r>
            <w:r>
              <w:rPr>
                <w:rFonts w:hint="eastAsia" w:ascii="宋体" w:hAnsi="宋体" w:cs="宋体"/>
                <w:color w:val="000000"/>
                <w:szCs w:val="24"/>
                <w:lang w:eastAsia="zh-CN"/>
              </w:rPr>
              <w:t xml:space="preserve"> set</w:t>
            </w:r>
            <w:r>
              <w:rPr>
                <w:rFonts w:hint="eastAsia" w:ascii="宋体" w:hAnsi="宋体" w:cs="宋体"/>
                <w:color w:val="000000"/>
                <w:szCs w:val="24"/>
              </w:rPr>
              <w:t>（</w:t>
            </w:r>
            <w:r>
              <w:rPr>
                <w:rFonts w:hint="eastAsia" w:ascii="宋体" w:hAnsi="宋体" w:cs="宋体"/>
                <w:color w:val="000000"/>
                <w:szCs w:val="24"/>
                <w:lang w:eastAsia="zh-CN"/>
              </w:rPr>
              <w:t>Optional</w:t>
            </w:r>
            <w:r>
              <w:rPr>
                <w:rFonts w:hint="eastAsia" w:ascii="宋体" w:hAnsi="宋体" w:cs="宋体"/>
                <w:color w:val="000000"/>
                <w:szCs w:val="24"/>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414" w:type="dxa"/>
            <w:tcBorders>
              <w:top w:val="nil"/>
              <w:bottom w:val="nil"/>
            </w:tcBorders>
            <w:shd w:val="clear" w:color="auto" w:fill="auto"/>
          </w:tcPr>
          <w:p>
            <w:pPr>
              <w:pStyle w:val="4"/>
              <w:ind w:firstLine="0" w:firstLineChars="0"/>
              <w:rPr>
                <w:rFonts w:ascii="宋体" w:hAnsi="宋体" w:cs="宋体"/>
                <w:color w:val="000000"/>
                <w:szCs w:val="24"/>
              </w:rPr>
            </w:pPr>
            <w:r>
              <w:rPr>
                <w:rFonts w:hint="eastAsia" w:ascii="宋体" w:hAnsi="宋体" w:cs="宋体"/>
                <w:color w:val="000000"/>
                <w:szCs w:val="24"/>
              </w:rPr>
              <w:t>SIM IoT Card</w:t>
            </w:r>
          </w:p>
        </w:tc>
        <w:tc>
          <w:tcPr>
            <w:tcW w:w="3086" w:type="dxa"/>
            <w:tcBorders>
              <w:top w:val="nil"/>
              <w:bottom w:val="nil"/>
            </w:tcBorders>
            <w:shd w:val="clear" w:color="auto" w:fill="auto"/>
          </w:tcPr>
          <w:p>
            <w:pPr>
              <w:pStyle w:val="4"/>
              <w:ind w:firstLine="0" w:firstLineChars="0"/>
              <w:rPr>
                <w:rFonts w:ascii="宋体" w:hAnsi="宋体" w:cs="宋体"/>
                <w:color w:val="000000"/>
                <w:szCs w:val="24"/>
              </w:rPr>
            </w:pPr>
            <w:r>
              <w:rPr>
                <w:rFonts w:hint="eastAsia" w:ascii="宋体" w:hAnsi="宋体" w:cs="宋体"/>
                <w:color w:val="000000"/>
                <w:szCs w:val="24"/>
              </w:rPr>
              <w:t>1 piece（</w:t>
            </w:r>
            <w:r>
              <w:rPr>
                <w:rFonts w:hint="eastAsia" w:ascii="宋体" w:hAnsi="宋体" w:cs="宋体"/>
                <w:color w:val="000000"/>
                <w:szCs w:val="24"/>
                <w:lang w:eastAsia="zh-CN"/>
              </w:rPr>
              <w:t>Optional</w:t>
            </w:r>
            <w:r>
              <w:rPr>
                <w:rFonts w:hint="eastAsia" w:ascii="宋体" w:hAnsi="宋体" w:cs="宋体"/>
                <w:color w:val="000000"/>
                <w:szCs w:val="24"/>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414" w:type="dxa"/>
            <w:tcBorders>
              <w:top w:val="nil"/>
              <w:bottom w:val="nil"/>
            </w:tcBorders>
            <w:shd w:val="clear" w:color="auto" w:fill="auto"/>
          </w:tcPr>
          <w:p>
            <w:pPr>
              <w:pStyle w:val="4"/>
              <w:ind w:firstLine="0" w:firstLineChars="0"/>
              <w:rPr>
                <w:rFonts w:hint="eastAsia" w:ascii="宋体" w:hAnsi="宋体" w:eastAsia="宋体" w:cs="宋体"/>
                <w:color w:val="000000"/>
                <w:szCs w:val="24"/>
                <w:lang w:eastAsia="zh-CN"/>
              </w:rPr>
            </w:pPr>
            <w:r>
              <w:rPr>
                <w:rFonts w:hint="eastAsia" w:ascii="宋体" w:hAnsi="宋体" w:eastAsia="宋体" w:cs="宋体"/>
                <w:color w:val="000000"/>
                <w:szCs w:val="24"/>
                <w:lang w:eastAsia="zh-CN"/>
              </w:rPr>
              <w:t>Lora gateway</w:t>
            </w:r>
          </w:p>
        </w:tc>
        <w:tc>
          <w:tcPr>
            <w:tcW w:w="3086" w:type="dxa"/>
            <w:tcBorders>
              <w:top w:val="nil"/>
              <w:bottom w:val="nil"/>
            </w:tcBorders>
            <w:shd w:val="clear" w:color="auto" w:fill="auto"/>
          </w:tcPr>
          <w:p>
            <w:pPr>
              <w:pStyle w:val="4"/>
              <w:ind w:firstLine="0" w:firstLineChars="0"/>
              <w:rPr>
                <w:rFonts w:ascii="宋体" w:hAnsi="宋体" w:cs="宋体"/>
                <w:color w:val="000000"/>
                <w:szCs w:val="24"/>
              </w:rPr>
            </w:pPr>
            <w:r>
              <w:rPr>
                <w:rFonts w:hint="eastAsia" w:ascii="宋体" w:hAnsi="宋体" w:cs="宋体"/>
                <w:color w:val="000000"/>
                <w:szCs w:val="24"/>
              </w:rPr>
              <w:t>1</w:t>
            </w:r>
            <w:r>
              <w:rPr>
                <w:rFonts w:hint="eastAsia" w:ascii="宋体" w:hAnsi="宋体" w:cs="宋体"/>
                <w:color w:val="000000"/>
                <w:szCs w:val="24"/>
                <w:lang w:eastAsia="zh-CN"/>
              </w:rPr>
              <w:t xml:space="preserve"> set</w:t>
            </w:r>
            <w:r>
              <w:rPr>
                <w:rFonts w:hint="eastAsia" w:ascii="宋体" w:hAnsi="宋体" w:cs="宋体"/>
                <w:color w:val="000000"/>
                <w:szCs w:val="24"/>
              </w:rPr>
              <w:t>（</w:t>
            </w:r>
            <w:r>
              <w:rPr>
                <w:rFonts w:hint="eastAsia" w:ascii="宋体" w:hAnsi="宋体" w:cs="宋体"/>
                <w:color w:val="000000"/>
                <w:szCs w:val="24"/>
                <w:lang w:eastAsia="zh-CN"/>
              </w:rPr>
              <w:t>Optional</w:t>
            </w:r>
            <w:r>
              <w:rPr>
                <w:rFonts w:hint="eastAsia" w:ascii="宋体" w:hAnsi="宋体" w:cs="宋体"/>
                <w:color w:val="000000"/>
                <w:szCs w:val="24"/>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3414" w:type="dxa"/>
            <w:tcBorders>
              <w:top w:val="nil"/>
              <w:bottom w:val="single" w:color="auto" w:sz="4" w:space="0"/>
            </w:tcBorders>
            <w:shd w:val="clear" w:color="auto" w:fill="auto"/>
          </w:tcPr>
          <w:p>
            <w:pPr>
              <w:pStyle w:val="4"/>
              <w:ind w:firstLine="0" w:firstLineChars="0"/>
              <w:rPr>
                <w:rFonts w:ascii="宋体" w:hAnsi="宋体" w:cs="宋体"/>
                <w:color w:val="000000"/>
                <w:szCs w:val="24"/>
              </w:rPr>
            </w:pPr>
            <w:r>
              <w:rPr>
                <w:rFonts w:hint="eastAsia" w:ascii="宋体" w:hAnsi="宋体" w:cs="宋体"/>
                <w:color w:val="000000"/>
                <w:szCs w:val="24"/>
              </w:rPr>
              <w:t>Warranty card/certificate</w:t>
            </w:r>
          </w:p>
        </w:tc>
        <w:tc>
          <w:tcPr>
            <w:tcW w:w="3086" w:type="dxa"/>
            <w:tcBorders>
              <w:top w:val="nil"/>
              <w:bottom w:val="single" w:color="auto" w:sz="4" w:space="0"/>
            </w:tcBorders>
            <w:shd w:val="clear" w:color="auto" w:fill="auto"/>
          </w:tcPr>
          <w:p>
            <w:pPr>
              <w:pStyle w:val="4"/>
              <w:ind w:firstLine="0" w:firstLineChars="0"/>
              <w:rPr>
                <w:rFonts w:ascii="宋体" w:hAnsi="宋体" w:cs="宋体"/>
                <w:color w:val="000000"/>
                <w:szCs w:val="24"/>
              </w:rPr>
            </w:pPr>
            <w:r>
              <w:rPr>
                <w:rFonts w:hint="eastAsia" w:ascii="宋体" w:hAnsi="宋体" w:cs="宋体"/>
                <w:color w:val="000000"/>
                <w:szCs w:val="24"/>
              </w:rPr>
              <w:t>1 serving</w:t>
            </w:r>
          </w:p>
        </w:tc>
      </w:tr>
    </w:tbl>
    <w:p>
      <w:pPr>
        <w:pStyle w:val="3"/>
        <w:numPr>
          <w:ilvl w:val="1"/>
          <w:numId w:val="0"/>
        </w:numPr>
        <w:ind w:leftChars="0"/>
        <w:rPr>
          <w:rFonts w:ascii="黑体" w:hAnsi="黑体" w:cs="黑体"/>
        </w:rPr>
      </w:pPr>
      <w:bookmarkStart w:id="1" w:name="_Toc139"/>
      <w:r>
        <w:rPr>
          <w:rFonts w:hint="eastAsia"/>
          <w:lang w:val="en-US" w:eastAsia="zh-CN"/>
        </w:rPr>
        <w:t>2.2</w:t>
      </w:r>
      <w:r>
        <w:rPr>
          <w:rFonts w:hint="eastAsia"/>
        </w:rPr>
        <w:t xml:space="preserve"> Product appearance size</w:t>
      </w:r>
    </w:p>
    <w:p>
      <w:pPr>
        <w:ind w:firstLine="498" w:firstLineChars="200"/>
      </w:pPr>
      <w:r>
        <w:rPr>
          <w:rFonts w:hint="eastAsia"/>
        </w:rPr>
        <w:t>The following is the external dimensions of the sensor. The sensor can be installed reasonably according to the size and structure, as shown in the figure:</w:t>
      </w:r>
    </w:p>
    <w:p>
      <w:pPr>
        <w:ind w:firstLine="498" w:firstLineChars="200"/>
        <w:rPr>
          <w:rFonts w:hint="eastAsia" w:eastAsia="宋体"/>
          <w:lang w:eastAsia="zh-CN"/>
        </w:rPr>
      </w:pPr>
      <w:r>
        <w:rPr>
          <w:rFonts w:hint="eastAsia"/>
        </w:rPr>
        <w:t>（1）NB-IOT/LoRa</w:t>
      </w:r>
      <w:r>
        <w:rPr>
          <w:rFonts w:hint="eastAsia"/>
          <w:lang w:val="en-US" w:eastAsia="zh-CN"/>
        </w:rPr>
        <w:t xml:space="preserve"> </w:t>
      </w:r>
      <w:r>
        <w:rPr>
          <w:rFonts w:hint="eastAsia"/>
          <w:lang w:eastAsia="zh-CN"/>
        </w:rPr>
        <w:t>Battery powered</w:t>
      </w:r>
      <w:r>
        <w:rPr>
          <w:rFonts w:hint="eastAsia"/>
          <w:lang w:val="en-US" w:eastAsia="zh-CN"/>
        </w:rPr>
        <w:t xml:space="preserve"> </w:t>
      </w:r>
      <w:r>
        <w:rPr>
          <w:rFonts w:hint="eastAsia"/>
          <w:lang w:eastAsia="zh-CN"/>
        </w:rPr>
        <w:t>version</w:t>
      </w:r>
    </w:p>
    <w:p>
      <w:pPr>
        <w:ind w:firstLine="498" w:firstLineChars="200"/>
      </w:pPr>
      <w:r>
        <w:drawing>
          <wp:anchor distT="0" distB="0" distL="114300" distR="114300" simplePos="0" relativeHeight="251660288" behindDoc="0" locked="0" layoutInCell="1" allowOverlap="1">
            <wp:simplePos x="0" y="0"/>
            <wp:positionH relativeFrom="column">
              <wp:posOffset>-637540</wp:posOffset>
            </wp:positionH>
            <wp:positionV relativeFrom="paragraph">
              <wp:posOffset>264160</wp:posOffset>
            </wp:positionV>
            <wp:extent cx="5507990" cy="287845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539271" cy="2894679"/>
                    </a:xfrm>
                    <a:prstGeom prst="rect">
                      <a:avLst/>
                    </a:prstGeom>
                  </pic:spPr>
                </pic:pic>
              </a:graphicData>
            </a:graphic>
          </wp:anchor>
        </w:drawing>
      </w:r>
    </w:p>
    <w:p>
      <w:pPr>
        <w:ind w:firstLine="498" w:firstLineChars="200"/>
      </w:pPr>
    </w:p>
    <w:p>
      <w:pPr>
        <w:ind w:firstLine="498" w:firstLineChars="200"/>
      </w:pPr>
    </w:p>
    <w:p>
      <w:pPr>
        <w:ind w:firstLine="498" w:firstLineChars="200"/>
      </w:pPr>
    </w:p>
    <w:p>
      <w:pPr>
        <w:ind w:firstLine="498" w:firstLineChars="200"/>
      </w:pPr>
    </w:p>
    <w:p>
      <w:pPr>
        <w:ind w:firstLine="498" w:firstLineChars="200"/>
      </w:pPr>
    </w:p>
    <w:p>
      <w:pPr>
        <w:ind w:firstLine="498" w:firstLineChars="200"/>
      </w:pPr>
    </w:p>
    <w:p>
      <w:pPr>
        <w:ind w:firstLine="498" w:firstLineChars="200"/>
      </w:pPr>
    </w:p>
    <w:p>
      <w:pPr>
        <w:ind w:firstLine="498" w:firstLineChars="200"/>
      </w:pPr>
    </w:p>
    <w:p>
      <w:pPr>
        <w:ind w:firstLine="498" w:firstLineChars="200"/>
      </w:pPr>
    </w:p>
    <w:p>
      <w:pPr>
        <w:ind w:firstLine="498" w:firstLineChars="200"/>
      </w:pPr>
    </w:p>
    <w:p>
      <w:pPr>
        <w:ind w:firstLine="498" w:firstLineChars="200"/>
      </w:pPr>
    </w:p>
    <w:p>
      <w:pPr>
        <w:ind w:firstLine="498" w:firstLineChars="200"/>
      </w:pPr>
    </w:p>
    <w:p>
      <w:pPr>
        <w:ind w:firstLine="498" w:firstLineChars="200"/>
      </w:pPr>
    </w:p>
    <w:p>
      <w:pPr>
        <w:ind w:firstLine="498" w:firstLineChars="200"/>
      </w:pPr>
    </w:p>
    <w:p>
      <w:pPr>
        <w:ind w:firstLine="498" w:firstLineChars="200"/>
      </w:pPr>
    </w:p>
    <w:p>
      <w:pPr>
        <w:ind w:firstLine="498" w:firstLineChars="200"/>
        <w:rPr>
          <w:rFonts w:hint="eastAsia" w:eastAsia="宋体"/>
          <w:lang w:eastAsia="zh-CN"/>
        </w:rPr>
      </w:pPr>
      <w:r>
        <w:rPr>
          <w:rFonts w:hint="eastAsia"/>
        </w:rPr>
        <w:t>（2）4G</w:t>
      </w:r>
      <w:r>
        <w:rPr>
          <w:rFonts w:hint="eastAsia"/>
          <w:lang w:eastAsia="zh-CN"/>
        </w:rPr>
        <w:t>version</w:t>
      </w:r>
    </w:p>
    <w:p>
      <w:pPr>
        <w:ind w:firstLine="498" w:firstLineChars="200"/>
      </w:pPr>
      <w:r>
        <w:drawing>
          <wp:inline distT="0" distB="0" distL="0" distR="0">
            <wp:extent cx="5074285" cy="272796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098024" cy="2740561"/>
                    </a:xfrm>
                    <a:prstGeom prst="rect">
                      <a:avLst/>
                    </a:prstGeom>
                  </pic:spPr>
                </pic:pic>
              </a:graphicData>
            </a:graphic>
          </wp:inline>
        </w:drawing>
      </w:r>
    </w:p>
    <w:p>
      <w:pPr>
        <w:ind w:firstLine="498" w:firstLineChars="200"/>
        <w:rPr>
          <w:rFonts w:hint="eastAsia" w:eastAsia="宋体"/>
          <w:lang w:eastAsia="zh-CN"/>
        </w:rPr>
      </w:pPr>
      <w:r>
        <w:rPr>
          <w:rFonts w:hint="eastAsia"/>
        </w:rPr>
        <w:t>（3）GPRS</w:t>
      </w:r>
      <w:r>
        <w:rPr>
          <w:rFonts w:hint="eastAsia"/>
          <w:lang w:val="en-US" w:eastAsia="zh-CN"/>
        </w:rPr>
        <w:t xml:space="preserve"> </w:t>
      </w:r>
      <w:r>
        <w:rPr>
          <w:rFonts w:hint="eastAsia"/>
          <w:lang w:eastAsia="zh-CN"/>
        </w:rPr>
        <w:t>version</w:t>
      </w:r>
    </w:p>
    <w:p>
      <w:pPr>
        <w:jc w:val="center"/>
      </w:pPr>
      <w:r>
        <w:drawing>
          <wp:inline distT="0" distB="0" distL="0" distR="0">
            <wp:extent cx="5027930" cy="2941320"/>
            <wp:effectExtent l="0" t="0" r="127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038291" cy="2947253"/>
                    </a:xfrm>
                    <a:prstGeom prst="rect">
                      <a:avLst/>
                    </a:prstGeom>
                  </pic:spPr>
                </pic:pic>
              </a:graphicData>
            </a:graphic>
          </wp:inline>
        </w:drawing>
      </w:r>
    </w:p>
    <w:p>
      <w:pPr>
        <w:numPr>
          <w:ilvl w:val="0"/>
          <w:numId w:val="3"/>
        </w:numPr>
        <w:ind w:firstLine="498" w:firstLineChars="200"/>
      </w:pPr>
      <w:r>
        <w:rPr>
          <w:rFonts w:hint="eastAsia"/>
        </w:rPr>
        <w:t>Power over Ethernet</w:t>
      </w:r>
      <w:r>
        <w:rPr>
          <w:rFonts w:hint="eastAsia"/>
          <w:lang w:val="en-US" w:eastAsia="zh-CN"/>
        </w:rPr>
        <w:t xml:space="preserve"> </w:t>
      </w:r>
      <w:r>
        <w:rPr>
          <w:rFonts w:hint="eastAsia"/>
          <w:lang w:eastAsia="zh-CN"/>
        </w:rPr>
        <w:t>version</w:t>
      </w:r>
    </w:p>
    <w:p>
      <w:pPr>
        <w:jc w:val="center"/>
        <w:rPr>
          <w:color w:val="FF0000"/>
        </w:rPr>
      </w:pPr>
      <w:r>
        <w:rPr>
          <w:color w:val="FF0000"/>
        </w:rPr>
        <w:drawing>
          <wp:inline distT="0" distB="0" distL="0" distR="0">
            <wp:extent cx="5097780" cy="2713990"/>
            <wp:effectExtent l="0" t="0" r="762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140907" cy="2737397"/>
                    </a:xfrm>
                    <a:prstGeom prst="rect">
                      <a:avLst/>
                    </a:prstGeom>
                  </pic:spPr>
                </pic:pic>
              </a:graphicData>
            </a:graphic>
          </wp:inline>
        </w:drawing>
      </w:r>
    </w:p>
    <w:p>
      <w:pPr>
        <w:numPr>
          <w:ilvl w:val="0"/>
          <w:numId w:val="3"/>
        </w:numPr>
        <w:ind w:firstLine="498" w:firstLineChars="200"/>
      </w:pPr>
      <w:r>
        <w:rPr>
          <w:rFonts w:hint="eastAsia"/>
        </w:rPr>
        <w:t>电Ethernet POE power supply</w:t>
      </w:r>
      <w:r>
        <w:rPr>
          <w:rFonts w:hint="eastAsia"/>
          <w:lang w:val="en-US" w:eastAsia="zh-CN"/>
        </w:rPr>
        <w:t xml:space="preserve"> </w:t>
      </w:r>
      <w:r>
        <w:rPr>
          <w:rFonts w:hint="eastAsia"/>
          <w:lang w:eastAsia="zh-CN"/>
        </w:rPr>
        <w:t>version</w:t>
      </w:r>
    </w:p>
    <w:p>
      <w:pPr>
        <w:jc w:val="center"/>
      </w:pPr>
      <w:r>
        <w:drawing>
          <wp:inline distT="0" distB="0" distL="0" distR="0">
            <wp:extent cx="5054600" cy="2640965"/>
            <wp:effectExtent l="0" t="0" r="0" b="698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089424" cy="2659600"/>
                    </a:xfrm>
                    <a:prstGeom prst="rect">
                      <a:avLst/>
                    </a:prstGeom>
                  </pic:spPr>
                </pic:pic>
              </a:graphicData>
            </a:graphic>
          </wp:inline>
        </w:drawing>
      </w:r>
    </w:p>
    <w:p>
      <w:pPr>
        <w:pStyle w:val="3"/>
        <w:numPr>
          <w:ilvl w:val="1"/>
          <w:numId w:val="0"/>
        </w:numPr>
        <w:ind w:leftChars="0"/>
        <w:rPr>
          <w:rFonts w:ascii="黑体" w:hAnsi="黑体" w:cs="黑体"/>
        </w:rPr>
      </w:pPr>
      <w:r>
        <w:rPr>
          <w:rFonts w:hint="eastAsia" w:ascii="黑体" w:hAnsi="黑体" w:cs="黑体"/>
          <w:lang w:val="en-US" w:eastAsia="zh-CN"/>
        </w:rPr>
        <w:t xml:space="preserve">2.3 </w:t>
      </w:r>
      <w:r>
        <w:rPr>
          <w:rFonts w:hint="eastAsia" w:ascii="黑体" w:hAnsi="黑体" w:cs="黑体"/>
        </w:rPr>
        <w:t>SIM card installation</w:t>
      </w:r>
    </w:p>
    <w:p>
      <w:pPr>
        <w:ind w:left="498"/>
        <w:rPr>
          <w:rFonts w:hint="eastAsia" w:ascii="宋体" w:hAnsi="宋体" w:cs="宋体"/>
        </w:rPr>
      </w:pPr>
      <w:r>
        <w:rPr>
          <w:rFonts w:hint="eastAsia" w:ascii="宋体" w:hAnsi="宋体" w:cs="宋体"/>
        </w:rPr>
        <w:t>The device is not equipped with a SIM card by default. Users need to install the SIM card by themselves before the device can be used. When installing the SIM card, please unscrew the four corners of the device. When you see the SIM card slot, push the SIM card into the card in the specified direction. Slot is fine. After installing the SIM card, close the front cover and tighten the screws.</w:t>
      </w:r>
    </w:p>
    <w:p>
      <w:pPr>
        <w:ind w:left="498"/>
      </w:pPr>
      <w:r>
        <w:rPr>
          <w:rFonts w:hint="eastAsia" w:ascii="宋体" w:hAnsi="宋体" w:cs="宋体"/>
        </w:rPr>
        <w:t>Note: 2G/4G/NBIot devices and LoRa Guanqiao Cloud Box require a SIM card.</w:t>
      </w:r>
    </w:p>
    <w:bookmarkEnd w:id="1"/>
    <w:p>
      <w:pPr>
        <w:pStyle w:val="3"/>
        <w:numPr>
          <w:ilvl w:val="1"/>
          <w:numId w:val="0"/>
        </w:numPr>
        <w:ind w:leftChars="0"/>
      </w:pPr>
      <w:r>
        <w:rPr>
          <w:rFonts w:hint="eastAsia"/>
          <w:lang w:val="en-US" w:eastAsia="zh-CN"/>
        </w:rPr>
        <w:t xml:space="preserve">2.4 </w:t>
      </w:r>
      <w:r>
        <w:rPr>
          <w:rFonts w:hint="eastAsia"/>
        </w:rPr>
        <w:t>Equipment interface and installation</w:t>
      </w:r>
    </w:p>
    <w:p>
      <w:pPr>
        <w:spacing w:line="320" w:lineRule="exact"/>
        <w:ind w:firstLine="498" w:firstLineChars="200"/>
        <w:rPr>
          <w:rFonts w:hint="eastAsia"/>
        </w:rPr>
      </w:pPr>
      <w:r>
        <w:rPr>
          <w:rFonts w:hint="eastAsia"/>
        </w:rPr>
        <w:t>The product will choose to use Built-in antenna or External antenna according to the needs. When using Built-in antenna, the antenna is installed inside the shell, and the customer can use it without powering on. If an external antenna is used, the antenna and the device are separated during transportation. Yes, please screw the antenna to the device for installation.</w:t>
      </w:r>
    </w:p>
    <w:p>
      <w:pPr>
        <w:spacing w:line="320" w:lineRule="exact"/>
        <w:ind w:firstLine="498" w:firstLineChars="200"/>
        <w:rPr>
          <w:rFonts w:hint="eastAsia"/>
        </w:rPr>
      </w:pPr>
      <w:r>
        <w:rPr>
          <w:rFonts w:hint="eastAsia"/>
        </w:rPr>
        <w:t>When the device is a DC power supply, the device extends a 10cm power cord and uses a round power interface, as shown in the figure below. If the device is Battery powered, there will be no power cord, just press the button when using it.</w:t>
      </w:r>
    </w:p>
    <w:p>
      <w:pPr>
        <w:spacing w:line="320" w:lineRule="exact"/>
        <w:ind w:firstLine="498" w:firstLineChars="200"/>
        <w:rPr>
          <w:rFonts w:hint="eastAsia"/>
        </w:rPr>
      </w:pPr>
    </w:p>
    <w:p>
      <w:pPr>
        <w:spacing w:line="320" w:lineRule="exact"/>
        <w:ind w:firstLine="498" w:firstLineChars="200"/>
        <w:rPr>
          <w:rFonts w:hint="eastAsia"/>
        </w:rPr>
      </w:pPr>
      <w:r>
        <w:rPr>
          <w:rFonts w:hint="eastAsia"/>
        </w:rPr>
        <w:t>The networked sensor adopts wall-mounted installation. The installation holes are located in the middle of both sides of the device. The installation hole diameter is less than 4mm and the hole distance is 105mm. It can be installed with 3mm self-tapping screws, as shown in the figure below.</w:t>
      </w:r>
    </w:p>
    <w:p>
      <w:pPr>
        <w:spacing w:line="320" w:lineRule="exact"/>
        <w:ind w:firstLine="498" w:firstLineChars="200"/>
      </w:pPr>
    </w:p>
    <w:p>
      <w:r>
        <w:drawing>
          <wp:anchor distT="0" distB="0" distL="114300" distR="114300" simplePos="0" relativeHeight="251659264" behindDoc="0" locked="0" layoutInCell="1" allowOverlap="1">
            <wp:simplePos x="0" y="0"/>
            <wp:positionH relativeFrom="column">
              <wp:posOffset>34290</wp:posOffset>
            </wp:positionH>
            <wp:positionV relativeFrom="paragraph">
              <wp:posOffset>213995</wp:posOffset>
            </wp:positionV>
            <wp:extent cx="4061460" cy="1597025"/>
            <wp:effectExtent l="0" t="0" r="15240" b="3175"/>
            <wp:wrapSquare wrapText="bothSides"/>
            <wp:docPr id="2" name="图片 5" descr="安装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安装说明"/>
                    <pic:cNvPicPr>
                      <a:picLocks noChangeAspect="1"/>
                    </pic:cNvPicPr>
                  </pic:nvPicPr>
                  <pic:blipFill>
                    <a:blip r:embed="rId14"/>
                    <a:stretch>
                      <a:fillRect/>
                    </a:stretch>
                  </pic:blipFill>
                  <pic:spPr>
                    <a:xfrm>
                      <a:off x="0" y="0"/>
                      <a:ext cx="4061460" cy="1597025"/>
                    </a:xfrm>
                    <a:prstGeom prst="rect">
                      <a:avLst/>
                    </a:prstGeom>
                    <a:noFill/>
                    <a:ln w="9525">
                      <a:noFill/>
                    </a:ln>
                  </pic:spPr>
                </pic:pic>
              </a:graphicData>
            </a:graphic>
          </wp:anchor>
        </w:drawing>
      </w:r>
    </w:p>
    <w:p>
      <w:pPr>
        <w:pStyle w:val="3"/>
        <w:numPr>
          <w:ilvl w:val="1"/>
          <w:numId w:val="0"/>
        </w:numPr>
        <w:ind w:leftChars="0"/>
      </w:pPr>
      <w:r>
        <w:rPr>
          <w:rFonts w:hint="eastAsia"/>
          <w:lang w:val="en-US" w:eastAsia="zh-CN"/>
        </w:rPr>
        <w:t xml:space="preserve">2.5 </w:t>
      </w:r>
      <w:r>
        <w:rPr>
          <w:rFonts w:hint="eastAsia"/>
        </w:rPr>
        <w:t>Installation matters</w:t>
      </w:r>
    </w:p>
    <w:p>
      <w:pPr>
        <w:pStyle w:val="4"/>
        <w:spacing w:line="320" w:lineRule="exact"/>
        <w:rPr>
          <w:rFonts w:hint="eastAsia" w:ascii="宋体" w:hAnsi="宋体" w:cs="宋体"/>
        </w:rPr>
      </w:pPr>
      <w:r>
        <w:rPr>
          <w:rFonts w:hint="eastAsia" w:ascii="宋体" w:hAnsi="宋体" w:cs="宋体"/>
        </w:rPr>
        <w:t>The installation location needs to pay attention to the following:</w:t>
      </w:r>
    </w:p>
    <w:p>
      <w:pPr>
        <w:pStyle w:val="4"/>
        <w:spacing w:line="320" w:lineRule="exact"/>
        <w:rPr>
          <w:rFonts w:hint="eastAsia" w:ascii="宋体" w:hAnsi="宋体" w:cs="宋体"/>
        </w:rPr>
      </w:pPr>
      <w:r>
        <w:rPr>
          <w:rFonts w:hint="eastAsia" w:ascii="宋体" w:hAnsi="宋体" w:cs="宋体"/>
        </w:rPr>
        <w:t>1. The transmitter should be placed as vertically as possible to ensure that the sensor is below the transmitter when installing on the wall (the font on the transmitter is in the positive direction);</w:t>
      </w:r>
    </w:p>
    <w:p>
      <w:pPr>
        <w:pStyle w:val="4"/>
        <w:spacing w:line="320" w:lineRule="exact"/>
        <w:rPr>
          <w:rFonts w:hint="eastAsia" w:ascii="宋体" w:hAnsi="宋体" w:cs="宋体"/>
        </w:rPr>
      </w:pPr>
      <w:r>
        <w:rPr>
          <w:rFonts w:hint="eastAsia" w:ascii="宋体" w:hAnsi="宋体" w:cs="宋体"/>
        </w:rPr>
        <w:t>2. The installation height is the human sitting height or the environmental area where measurement is mainly required.</w:t>
      </w:r>
    </w:p>
    <w:p>
      <w:pPr>
        <w:pStyle w:val="4"/>
        <w:spacing w:line="320" w:lineRule="exact"/>
        <w:rPr>
          <w:rFonts w:hint="eastAsia" w:ascii="宋体" w:hAnsi="宋体" w:cs="宋体"/>
        </w:rPr>
      </w:pPr>
      <w:r>
        <w:rPr>
          <w:rFonts w:hint="eastAsia" w:ascii="宋体" w:hAnsi="宋体" w:cs="宋体"/>
        </w:rPr>
        <w:t>At the same time, please pay attention to the following precautions:</w:t>
      </w:r>
    </w:p>
    <w:p>
      <w:pPr>
        <w:pStyle w:val="4"/>
        <w:spacing w:line="320" w:lineRule="exact"/>
        <w:rPr>
          <w:rFonts w:hint="eastAsia" w:ascii="宋体" w:hAnsi="宋体" w:cs="宋体"/>
        </w:rPr>
      </w:pPr>
      <w:r>
        <w:rPr>
          <w:rFonts w:hint="eastAsia" w:ascii="宋体" w:hAnsi="宋体" w:cs="宋体"/>
        </w:rPr>
        <w:t>1. Avoid installing in areas that are easy to transfer heat and will directly cause a temperature difference with the area to be measured, otherwise it will cause inaccurate light measurement.</w:t>
      </w:r>
    </w:p>
    <w:p>
      <w:pPr>
        <w:pStyle w:val="4"/>
        <w:spacing w:line="320" w:lineRule="exact"/>
        <w:rPr>
          <w:rFonts w:hint="eastAsia" w:ascii="宋体" w:hAnsi="宋体" w:cs="宋体"/>
        </w:rPr>
      </w:pPr>
      <w:r>
        <w:rPr>
          <w:rFonts w:hint="eastAsia" w:ascii="宋体" w:hAnsi="宋体" w:cs="宋体"/>
        </w:rPr>
        <w:t>2. Install in an area with a stable environment, avoid direct sunlight, stay away from windows, air conditioning, heating and other equipment, and avoid directly facing windows and doors.</w:t>
      </w:r>
    </w:p>
    <w:p>
      <w:pPr>
        <w:pStyle w:val="4"/>
        <w:spacing w:line="320" w:lineRule="exact"/>
        <w:rPr>
          <w:rFonts w:ascii="宋体" w:hAnsi="宋体" w:cs="宋体"/>
        </w:rPr>
      </w:pPr>
      <w:r>
        <w:rPr>
          <w:rFonts w:hint="eastAsia" w:ascii="宋体" w:hAnsi="宋体" w:cs="宋体"/>
        </w:rPr>
        <w:t>3. Keep away from high-power interference equipment as much as possible to avoid signal influence, such as inverters/motors.</w:t>
      </w:r>
    </w:p>
    <w:p>
      <w:pPr>
        <w:pStyle w:val="2"/>
        <w:numPr>
          <w:ilvl w:val="0"/>
          <w:numId w:val="0"/>
        </w:numPr>
        <w:ind w:leftChars="0"/>
        <w:rPr>
          <w:sz w:val="32"/>
          <w:szCs w:val="32"/>
        </w:rPr>
      </w:pPr>
      <w:r>
        <w:rPr>
          <w:rFonts w:hint="eastAsia"/>
          <w:sz w:val="36"/>
          <w:szCs w:val="36"/>
          <w:lang w:val="en-US" w:eastAsia="zh-CN"/>
        </w:rPr>
        <w:t xml:space="preserve">Chapter Three </w:t>
      </w:r>
      <w:r>
        <w:rPr>
          <w:rFonts w:hint="eastAsia" w:ascii="黑体" w:hAnsi="黑体" w:cs="黑体"/>
          <w:sz w:val="36"/>
        </w:rPr>
        <w:t>WIFI</w:t>
      </w:r>
      <w:r>
        <w:rPr>
          <w:rFonts w:hint="eastAsia" w:ascii="黑体" w:hAnsi="黑体" w:cs="黑体"/>
          <w:sz w:val="36"/>
          <w:lang w:val="en-US" w:eastAsia="zh-CN"/>
        </w:rPr>
        <w:t xml:space="preserve"> </w:t>
      </w:r>
      <w:r>
        <w:rPr>
          <w:rFonts w:hint="eastAsia" w:ascii="黑体" w:hAnsi="黑体" w:cs="黑体"/>
          <w:sz w:val="36"/>
        </w:rPr>
        <w:t>version configuration tool</w:t>
      </w:r>
    </w:p>
    <w:p>
      <w:pPr>
        <w:pStyle w:val="4"/>
      </w:pPr>
      <w:r>
        <w:rPr>
          <w:rFonts w:hint="eastAsia"/>
        </w:rPr>
        <w:t>In the wifi environment, we provide a set of configuration tools for the sensor software, which can easily configure the device using the network environment.</w:t>
      </w:r>
    </w:p>
    <w:p>
      <w:pPr>
        <w:pStyle w:val="3"/>
        <w:numPr>
          <w:ilvl w:val="0"/>
          <w:numId w:val="0"/>
        </w:numPr>
      </w:pPr>
      <w:r>
        <w:rPr>
          <w:rFonts w:hint="eastAsia"/>
        </w:rPr>
        <w:t>3.1</w:t>
      </w:r>
      <w:r>
        <w:rPr>
          <w:rFonts w:hint="eastAsia"/>
          <w:lang w:val="en-US" w:eastAsia="zh-CN"/>
        </w:rPr>
        <w:t xml:space="preserve"> </w:t>
      </w:r>
      <w:r>
        <w:rPr>
          <w:rFonts w:hint="eastAsia"/>
        </w:rPr>
        <w:t>Basic use of configuration tools</w:t>
      </w:r>
    </w:p>
    <w:p>
      <w:pPr>
        <w:pStyle w:val="4"/>
        <w:spacing w:line="320" w:lineRule="exact"/>
        <w:rPr>
          <w:rFonts w:hint="eastAsia"/>
        </w:rPr>
      </w:pPr>
      <w:r>
        <w:rPr>
          <w:rFonts w:hint="eastAsia"/>
        </w:rPr>
        <w:t>First of all, you need to unzip our sensor to a separate folder. Don’t miss any files. Please make sure that the .Netversion of your computer is 2.0 and above, and all versions above Win7SP1version have .Net2.0version pre-installed, XP or earlier Win7 please Install .Net2.0.</w:t>
      </w:r>
    </w:p>
    <w:p>
      <w:pPr>
        <w:pStyle w:val="4"/>
        <w:spacing w:line="320" w:lineRule="exact"/>
        <w:rPr>
          <w:rFonts w:hint="eastAsia"/>
        </w:rPr>
      </w:pPr>
      <w:r>
        <w:rPr>
          <w:rFonts w:hint="eastAsia"/>
        </w:rPr>
        <w:t>As shown in the figure below, the software interface is divided into the following parts, the left is the device search and operation information display area, and the middle is the configuration area, which can perform basic device configuration, sensor debugging and firmware upgrade.</w:t>
      </w:r>
    </w:p>
    <w:p>
      <w:pPr>
        <w:pStyle w:val="4"/>
        <w:spacing w:line="320" w:lineRule="exact"/>
        <w:rPr>
          <w:rFonts w:hint="eastAsia"/>
        </w:rPr>
      </w:pPr>
      <w:r>
        <w:rPr>
          <w:rFonts w:hint="eastAsia"/>
        </w:rPr>
        <w:t>When in use, click to search for devices, and all online devices will be displayed in the device list at this time, and then double-click the device you need to access in the device list to get the current basic configuration of the device. Please note that before each step, you must first search for the device and double-click the device, as shown in the figure below.</w:t>
      </w:r>
    </w:p>
    <w:p>
      <w:pPr>
        <w:pStyle w:val="4"/>
        <w:spacing w:line="320" w:lineRule="exact"/>
      </w:pPr>
    </w:p>
    <w:p>
      <w:pPr>
        <w:pStyle w:val="4"/>
        <w:ind w:firstLine="0" w:firstLineChars="0"/>
      </w:pPr>
    </w:p>
    <w:p>
      <w:pPr>
        <w:pStyle w:val="4"/>
        <w:jc w:val="center"/>
      </w:pPr>
      <w:r>
        <w:drawing>
          <wp:inline distT="0" distB="0" distL="114300" distR="114300">
            <wp:extent cx="3073400" cy="2312670"/>
            <wp:effectExtent l="0" t="0" r="12700" b="1143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5"/>
                    <a:stretch>
                      <a:fillRect/>
                    </a:stretch>
                  </pic:blipFill>
                  <pic:spPr>
                    <a:xfrm>
                      <a:off x="0" y="0"/>
                      <a:ext cx="3073400" cy="2312670"/>
                    </a:xfrm>
                    <a:prstGeom prst="rect">
                      <a:avLst/>
                    </a:prstGeom>
                    <a:noFill/>
                    <a:ln>
                      <a:noFill/>
                    </a:ln>
                  </pic:spPr>
                </pic:pic>
              </a:graphicData>
            </a:graphic>
          </wp:inline>
        </w:drawing>
      </w:r>
    </w:p>
    <w:p>
      <w:pPr>
        <w:pStyle w:val="3"/>
        <w:numPr>
          <w:ilvl w:val="0"/>
          <w:numId w:val="0"/>
        </w:numPr>
        <w:ind w:left="578" w:hanging="578"/>
      </w:pPr>
      <w:r>
        <w:rPr>
          <w:rFonts w:hint="eastAsia"/>
        </w:rPr>
        <w:t>3.2</w:t>
      </w:r>
      <w:r>
        <w:rPr>
          <w:rFonts w:hint="eastAsia"/>
          <w:lang w:val="en-US" w:eastAsia="zh-CN"/>
        </w:rPr>
        <w:t xml:space="preserve"> </w:t>
      </w:r>
      <w:r>
        <w:rPr>
          <w:rFonts w:hint="eastAsia"/>
        </w:rPr>
        <w:t>Sensor network configuration</w:t>
      </w:r>
    </w:p>
    <w:p>
      <w:pPr>
        <w:pStyle w:val="4"/>
        <w:spacing w:line="320" w:lineRule="exact"/>
      </w:pPr>
      <w:r>
        <w:rPr>
          <w:rFonts w:hint="eastAsia"/>
        </w:rPr>
        <w:t>The basic settings of the equipment mainly include the following aspects:</w:t>
      </w:r>
    </w:p>
    <w:tbl>
      <w:tblPr>
        <w:tblStyle w:val="37"/>
        <w:tblW w:w="6633"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8"/>
        <w:gridCol w:w="521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633" w:type="dxa"/>
            <w:gridSpan w:val="2"/>
            <w:tcBorders>
              <w:top w:val="nil"/>
              <w:left w:val="nil"/>
              <w:bottom w:val="nil"/>
              <w:right w:val="nil"/>
            </w:tcBorders>
            <w:shd w:val="clear" w:color="auto" w:fill="FFFFFF"/>
          </w:tcPr>
          <w:p>
            <w:pPr>
              <w:pStyle w:val="4"/>
              <w:ind w:firstLine="0" w:firstLineChars="0"/>
              <w:jc w:val="center"/>
              <w:rPr>
                <w:rFonts w:hint="eastAsia" w:ascii="宋体" w:hAnsi="宋体" w:eastAsia="宋体" w:cs="宋体"/>
                <w:b/>
                <w:bCs/>
                <w:color w:val="000000"/>
                <w:lang w:eastAsia="zh-CN"/>
              </w:rPr>
            </w:pPr>
            <w:r>
              <w:rPr>
                <w:rFonts w:hint="eastAsia" w:ascii="宋体" w:hAnsi="宋体" w:cs="宋体"/>
                <w:color w:val="000000"/>
                <w:lang w:eastAsia="zh-CN"/>
              </w:rPr>
              <w:t>Proactively report settings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8" w:type="dxa"/>
            <w:tcBorders>
              <w:top w:val="nil"/>
              <w:left w:val="nil"/>
              <w:bottom w:val="nil"/>
              <w:right w:val="nil"/>
            </w:tcBorders>
            <w:shd w:val="clear" w:color="auto" w:fill="BEBEBE"/>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Server address type</w:t>
            </w:r>
          </w:p>
        </w:tc>
        <w:tc>
          <w:tcPr>
            <w:tcW w:w="5215" w:type="dxa"/>
            <w:tcBorders>
              <w:top w:val="nil"/>
              <w:left w:val="nil"/>
              <w:bottom w:val="nil"/>
              <w:right w:val="nil"/>
            </w:tcBorders>
            <w:shd w:val="clear" w:color="auto" w:fill="BEBEBE"/>
          </w:tcPr>
          <w:p>
            <w:pPr>
              <w:pStyle w:val="4"/>
              <w:ind w:firstLine="0" w:firstLineChars="0"/>
              <w:rPr>
                <w:rFonts w:ascii="宋体" w:hAnsi="宋体" w:cs="宋体"/>
                <w:color w:val="000000"/>
              </w:rPr>
            </w:pPr>
            <w:r>
              <w:rPr>
                <w:rFonts w:hint="eastAsia" w:ascii="宋体" w:hAnsi="宋体" w:cs="宋体"/>
                <w:color w:val="000000"/>
                <w:lang w:eastAsia="zh-CN"/>
              </w:rPr>
              <w:t>You can choose to upload to a designated IP or a designated domain name.</w:t>
            </w:r>
            <w:r>
              <w:rPr>
                <w:rFonts w:hint="eastAsia" w:ascii="宋体" w:hAnsi="宋体" w:cs="宋体"/>
                <w:color w:val="000000"/>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8" w:type="dxa"/>
            <w:tcBorders>
              <w:top w:val="nil"/>
              <w:left w:val="nil"/>
              <w:bottom w:val="nil"/>
              <w:right w:val="nil"/>
            </w:tcBorders>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Target IP/domain name</w:t>
            </w:r>
          </w:p>
        </w:tc>
        <w:tc>
          <w:tcPr>
            <w:tcW w:w="5215" w:type="dxa"/>
            <w:tcBorders>
              <w:top w:val="nil"/>
              <w:left w:val="nil"/>
              <w:bottom w:val="nil"/>
              <w:right w:val="nil"/>
            </w:tcBorders>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The specified IP or domain name to be uploaded to. The length of the domain name cannot exceed 32 English.</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8" w:type="dxa"/>
            <w:tcBorders>
              <w:top w:val="nil"/>
              <w:left w:val="nil"/>
              <w:bottom w:val="nil"/>
              <w:right w:val="nil"/>
            </w:tcBorders>
            <w:shd w:val="clear" w:color="auto" w:fill="BEBEBE"/>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The spDestination port</w:t>
            </w:r>
          </w:p>
        </w:tc>
        <w:tc>
          <w:tcPr>
            <w:tcW w:w="5215" w:type="dxa"/>
            <w:tcBorders>
              <w:top w:val="nil"/>
              <w:left w:val="nil"/>
              <w:bottom w:val="nil"/>
              <w:right w:val="nil"/>
            </w:tcBorders>
            <w:shd w:val="clear" w:color="auto" w:fill="BEBEBE"/>
          </w:tcPr>
          <w:p>
            <w:pPr>
              <w:pStyle w:val="4"/>
              <w:ind w:firstLine="0" w:firstLineChars="0"/>
              <w:rPr>
                <w:rFonts w:ascii="宋体" w:hAnsi="宋体" w:cs="宋体"/>
                <w:color w:val="000000"/>
              </w:rPr>
            </w:pPr>
            <w:r>
              <w:rPr>
                <w:rFonts w:hint="eastAsia" w:ascii="宋体" w:hAnsi="宋体" w:cs="宋体"/>
                <w:color w:val="000000"/>
                <w:lang w:eastAsia="zh-CN"/>
              </w:rPr>
              <w:t>The designated port to be uploaded to</w:t>
            </w:r>
            <w:r>
              <w:rPr>
                <w:rFonts w:hint="eastAsia" w:ascii="宋体" w:hAnsi="宋体" w:cs="宋体"/>
                <w:color w:val="000000"/>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8" w:type="dxa"/>
            <w:tcBorders>
              <w:top w:val="nil"/>
              <w:left w:val="nil"/>
              <w:bottom w:val="single" w:color="000000" w:sz="8" w:space="0"/>
              <w:right w:val="nil"/>
            </w:tcBorders>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Main communication mode</w:t>
            </w:r>
          </w:p>
        </w:tc>
        <w:tc>
          <w:tcPr>
            <w:tcW w:w="5215" w:type="dxa"/>
            <w:tcBorders>
              <w:top w:val="nil"/>
              <w:left w:val="nil"/>
              <w:bottom w:val="single" w:color="000000" w:sz="8" w:space="0"/>
              <w:right w:val="nil"/>
            </w:tcBorders>
            <w:shd w:val="clear" w:color="auto" w:fill="FFFFFF"/>
          </w:tcPr>
          <w:p>
            <w:pPr>
              <w:pStyle w:val="4"/>
              <w:ind w:firstLine="0" w:firstLineChars="0"/>
              <w:rPr>
                <w:rFonts w:hint="eastAsia" w:ascii="宋体" w:hAnsi="宋体" w:eastAsia="宋体" w:cs="宋体"/>
                <w:color w:val="000000"/>
                <w:lang w:eastAsia="zh-CN"/>
              </w:rPr>
            </w:pPr>
            <w:r>
              <w:rPr>
                <w:rFonts w:hint="eastAsia" w:ascii="宋体" w:hAnsi="宋体" w:cs="宋体"/>
                <w:color w:val="000000"/>
                <w:lang w:eastAsia="zh-CN"/>
              </w:rPr>
              <w:t>TCP protocol or UDP protocol used for active upload.</w:t>
            </w:r>
          </w:p>
        </w:tc>
      </w:tr>
    </w:tbl>
    <w:p>
      <w:pPr>
        <w:pStyle w:val="4"/>
      </w:pPr>
    </w:p>
    <w:p>
      <w:pPr>
        <w:pStyle w:val="2"/>
        <w:numPr>
          <w:ilvl w:val="0"/>
          <w:numId w:val="0"/>
        </w:numPr>
        <w:ind w:leftChars="0"/>
        <w:rPr>
          <w:sz w:val="32"/>
          <w:szCs w:val="32"/>
        </w:rPr>
      </w:pPr>
      <w:r>
        <w:rPr>
          <w:rFonts w:hint="eastAsia"/>
          <w:sz w:val="36"/>
          <w:szCs w:val="36"/>
          <w:lang w:val="en-US" w:eastAsia="zh-CN"/>
        </w:rPr>
        <w:t xml:space="preserve">Chapter Four </w:t>
      </w:r>
      <w:r>
        <w:rPr>
          <w:rFonts w:hint="eastAsia"/>
          <w:sz w:val="32"/>
          <w:szCs w:val="32"/>
        </w:rPr>
        <w:t>Ethernet version configuration tool</w:t>
      </w:r>
    </w:p>
    <w:p>
      <w:pPr>
        <w:pStyle w:val="4"/>
      </w:pPr>
      <w:r>
        <w:rPr>
          <w:rFonts w:hint="eastAsia"/>
        </w:rPr>
        <w:t>Our company provides the supporting "Ethernet Software Configuration and Debugging Tool", which can conveniently use the computer to set up the Ethernet sensor, modify the network information, and read the sensor value.</w:t>
      </w:r>
    </w:p>
    <w:p>
      <w:pPr>
        <w:pStyle w:val="3"/>
        <w:numPr>
          <w:ilvl w:val="1"/>
          <w:numId w:val="0"/>
        </w:numPr>
        <w:ind w:leftChars="0"/>
      </w:pPr>
      <w:r>
        <w:rPr>
          <w:rFonts w:hint="eastAsia"/>
          <w:lang w:val="en-US" w:eastAsia="zh-CN"/>
        </w:rPr>
        <w:t xml:space="preserve">4.1 </w:t>
      </w:r>
      <w:r>
        <w:rPr>
          <w:rFonts w:hint="eastAsia"/>
        </w:rPr>
        <w:t>Basic software usage and device search</w:t>
      </w:r>
    </w:p>
    <w:p>
      <w:pPr>
        <w:pStyle w:val="4"/>
      </w:pPr>
      <w:r>
        <w:rPr>
          <w:rFonts w:hint="eastAsia"/>
        </w:rPr>
        <w:t>First of all, you need to unzip our sensor to a separate folder. Don’t miss the files. Please make sure that the .Netversion of your computer is 2.0 and above, and the ones above Win7SP1version are pre-installed with .Net2.0version, XP or earlier Win7 please Install .Net2.0.</w:t>
      </w:r>
    </w:p>
    <w:p>
      <w:pPr>
        <w:pStyle w:val="4"/>
        <w:jc w:val="center"/>
        <w:rPr>
          <w:rFonts w:ascii="宋体" w:hAnsi="宋体" w:cs="宋体"/>
        </w:rPr>
      </w:pPr>
      <w:r>
        <w:rPr>
          <w:rFonts w:hint="eastAsia" w:ascii="宋体" w:hAnsi="宋体" w:cs="宋体"/>
        </w:rPr>
        <w:drawing>
          <wp:inline distT="0" distB="0" distL="114300" distR="114300">
            <wp:extent cx="2898140" cy="2184400"/>
            <wp:effectExtent l="0" t="0" r="16510" b="635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6"/>
                    <a:stretch>
                      <a:fillRect/>
                    </a:stretch>
                  </pic:blipFill>
                  <pic:spPr>
                    <a:xfrm>
                      <a:off x="0" y="0"/>
                      <a:ext cx="2898140" cy="2184400"/>
                    </a:xfrm>
                    <a:prstGeom prst="rect">
                      <a:avLst/>
                    </a:prstGeom>
                    <a:noFill/>
                    <a:ln>
                      <a:noFill/>
                    </a:ln>
                  </pic:spPr>
                </pic:pic>
              </a:graphicData>
            </a:graphic>
          </wp:inline>
        </w:drawing>
      </w:r>
      <w:r>
        <w:rPr>
          <w:rFonts w:hint="eastAsia" w:ascii="宋体" w:hAnsi="宋体" w:cs="宋体"/>
        </w:rPr>
        <w:drawing>
          <wp:inline distT="0" distB="0" distL="114300" distR="114300">
            <wp:extent cx="2875280" cy="2167255"/>
            <wp:effectExtent l="0" t="0" r="1270" b="444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6"/>
                    <a:stretch>
                      <a:fillRect/>
                    </a:stretch>
                  </pic:blipFill>
                  <pic:spPr>
                    <a:xfrm>
                      <a:off x="0" y="0"/>
                      <a:ext cx="2875280" cy="2167255"/>
                    </a:xfrm>
                    <a:prstGeom prst="rect">
                      <a:avLst/>
                    </a:prstGeom>
                    <a:noFill/>
                    <a:ln>
                      <a:noFill/>
                    </a:ln>
                  </pic:spPr>
                </pic:pic>
              </a:graphicData>
            </a:graphic>
          </wp:inline>
        </w:drawing>
      </w:r>
    </w:p>
    <w:p>
      <w:pPr>
        <w:pStyle w:val="4"/>
        <w:rPr>
          <w:rFonts w:hint="eastAsia"/>
        </w:rPr>
      </w:pPr>
      <w:r>
        <w:rPr>
          <w:rFonts w:hint="eastAsia"/>
        </w:rPr>
        <w:t>The software interface is divided into the following parts, as shown in the figure, the left side is the device search and operation information display area, and the middle is the configuration area, which can carry out basic device configuration, sensor debugging and firmware upgrade.</w:t>
      </w:r>
    </w:p>
    <w:p>
      <w:pPr>
        <w:pStyle w:val="4"/>
      </w:pPr>
      <w:r>
        <w:rPr>
          <w:rFonts w:hint="eastAsia"/>
        </w:rPr>
        <w:t>Please note that you should first select the correct network card when using it, especially when your computer has a wired network card and a wireless network card. Then click Search Device, all online devices will be displayed in the device list, and then double-click the device you need to access in the device list to get the current basic configuration of the device. Please note that you must first search for the device and double-click the device before each step, as shown in the figure below.</w:t>
      </w:r>
    </w:p>
    <w:p>
      <w:pPr>
        <w:pStyle w:val="4"/>
        <w:jc w:val="center"/>
      </w:pPr>
      <w:r>
        <w:rPr>
          <w:rFonts w:hint="eastAsia"/>
        </w:rPr>
        <w:drawing>
          <wp:inline distT="0" distB="0" distL="114300" distR="114300">
            <wp:extent cx="2708910" cy="2037715"/>
            <wp:effectExtent l="0" t="0" r="15240" b="63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7"/>
                    <a:stretch>
                      <a:fillRect/>
                    </a:stretch>
                  </pic:blipFill>
                  <pic:spPr>
                    <a:xfrm>
                      <a:off x="0" y="0"/>
                      <a:ext cx="2708910" cy="2037715"/>
                    </a:xfrm>
                    <a:prstGeom prst="rect">
                      <a:avLst/>
                    </a:prstGeom>
                    <a:noFill/>
                    <a:ln>
                      <a:noFill/>
                    </a:ln>
                  </pic:spPr>
                </pic:pic>
              </a:graphicData>
            </a:graphic>
          </wp:inline>
        </w:drawing>
      </w:r>
    </w:p>
    <w:p>
      <w:pPr>
        <w:pStyle w:val="4"/>
      </w:pPr>
      <w:r>
        <w:rPr>
          <w:rFonts w:hint="eastAsia"/>
        </w:rPr>
        <w:t>You can modify the specified parameter. After modifying the parameter, click</w:t>
      </w:r>
    </w:p>
    <w:p>
      <w:pPr>
        <w:pStyle w:val="3"/>
        <w:numPr>
          <w:ilvl w:val="1"/>
          <w:numId w:val="0"/>
        </w:numPr>
        <w:ind w:leftChars="0"/>
      </w:pPr>
      <w:r>
        <w:rPr>
          <w:rFonts w:hint="eastAsia"/>
          <w:lang w:val="en-US" w:eastAsia="zh-CN"/>
        </w:rPr>
        <w:t xml:space="preserve">4.1 </w:t>
      </w:r>
      <w:r>
        <w:rPr>
          <w:rFonts w:hint="eastAsia"/>
        </w:rPr>
        <w:t>Sensor network configuration</w:t>
      </w:r>
    </w:p>
    <w:p>
      <w:pPr>
        <w:pStyle w:val="4"/>
      </w:pPr>
      <w:r>
        <w:rPr>
          <w:rFonts w:hint="eastAsia"/>
        </w:rPr>
        <w:t>The basic settings of the equipment mainly include the following aspects:</w:t>
      </w:r>
    </w:p>
    <w:tbl>
      <w:tblPr>
        <w:tblStyle w:val="37"/>
        <w:tblW w:w="6663" w:type="dxa"/>
        <w:tblInd w:w="108"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4962"/>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6663" w:type="dxa"/>
            <w:gridSpan w:val="2"/>
            <w:tcBorders>
              <w:top w:val="single" w:color="000000" w:sz="8" w:space="0"/>
              <w:left w:val="nil"/>
              <w:bottom w:val="single" w:color="000000" w:sz="8" w:space="0"/>
              <w:right w:val="nil"/>
            </w:tcBorders>
            <w:shd w:val="clear" w:color="auto" w:fill="FFFFFF"/>
          </w:tcPr>
          <w:p>
            <w:pPr>
              <w:pStyle w:val="4"/>
              <w:ind w:firstLine="0" w:firstLineChars="0"/>
              <w:jc w:val="center"/>
              <w:rPr>
                <w:rFonts w:hint="eastAsia" w:eastAsia="宋体"/>
                <w:color w:val="000000"/>
                <w:lang w:eastAsia="zh-CN"/>
              </w:rPr>
            </w:pPr>
            <w:r>
              <w:rPr>
                <w:rFonts w:hint="eastAsia"/>
                <w:color w:val="000000"/>
                <w:lang w:eastAsia="zh-CN"/>
              </w:rPr>
              <w:t>Basic network settings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Borders>
              <w:left w:val="nil"/>
              <w:right w:val="nil"/>
            </w:tcBorders>
            <w:shd w:val="clear" w:color="auto" w:fill="FFFFFF"/>
          </w:tcPr>
          <w:p>
            <w:pPr>
              <w:pStyle w:val="4"/>
              <w:ind w:firstLine="0" w:firstLineChars="0"/>
              <w:rPr>
                <w:rFonts w:hint="eastAsia" w:eastAsia="宋体"/>
                <w:color w:val="000000"/>
                <w:lang w:eastAsia="zh-CN"/>
              </w:rPr>
            </w:pPr>
            <w:r>
              <w:rPr>
                <w:rFonts w:hint="eastAsia"/>
                <w:color w:val="000000"/>
                <w:lang w:eastAsia="zh-CN"/>
              </w:rPr>
              <w:t>Equipment</w:t>
            </w:r>
            <w:r>
              <w:rPr>
                <w:rFonts w:hint="eastAsia"/>
                <w:color w:val="000000"/>
                <w:lang w:val="en-US" w:eastAsia="zh-CN"/>
              </w:rPr>
              <w:t xml:space="preserve"> </w:t>
            </w:r>
            <w:r>
              <w:rPr>
                <w:rFonts w:hint="eastAsia"/>
                <w:color w:val="000000"/>
                <w:lang w:eastAsia="zh-CN"/>
              </w:rPr>
              <w:t>name</w:t>
            </w:r>
          </w:p>
        </w:tc>
        <w:tc>
          <w:tcPr>
            <w:tcW w:w="4962" w:type="dxa"/>
            <w:tcBorders>
              <w:left w:val="nil"/>
              <w:right w:val="nil"/>
            </w:tcBorders>
            <w:shd w:val="clear" w:color="auto" w:fill="FFFFFF"/>
          </w:tcPr>
          <w:p>
            <w:pPr>
              <w:pStyle w:val="4"/>
              <w:ind w:firstLine="0" w:firstLineChars="0"/>
              <w:rPr>
                <w:color w:val="000000"/>
              </w:rPr>
            </w:pPr>
            <w:r>
              <w:rPr>
                <w:rFonts w:hint="eastAsia"/>
                <w:color w:val="000000"/>
              </w:rPr>
              <w:t>Customers use to mark their own equipment</w:t>
            </w:r>
            <w:r>
              <w:rPr>
                <w:rFonts w:hint="eastAsia"/>
                <w:color w:val="000000"/>
                <w:lang w:val="en-US" w:eastAsia="zh-CN"/>
              </w:rPr>
              <w:t xml:space="preserve"> </w:t>
            </w:r>
            <w:r>
              <w:rPr>
                <w:rFonts w:hint="eastAsia"/>
                <w:color w:val="000000"/>
              </w:rPr>
              <w:t>name, modify it by themselves, and the length is not more than 10 Chinese characters or 20 English.</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shd w:val="clear" w:color="auto" w:fill="BEBEBE"/>
          </w:tcPr>
          <w:p>
            <w:pPr>
              <w:pStyle w:val="4"/>
              <w:ind w:firstLine="0" w:firstLineChars="0"/>
              <w:rPr>
                <w:color w:val="000000"/>
              </w:rPr>
            </w:pPr>
            <w:r>
              <w:rPr>
                <w:rFonts w:hint="eastAsia"/>
                <w:color w:val="000000"/>
                <w:lang w:eastAsia="zh-CN"/>
              </w:rPr>
              <w:t>Equipment</w:t>
            </w:r>
            <w:r>
              <w:rPr>
                <w:rFonts w:hint="eastAsia"/>
                <w:color w:val="000000"/>
                <w:lang w:val="en-US" w:eastAsia="zh-CN"/>
              </w:rPr>
              <w:t xml:space="preserve"> </w:t>
            </w:r>
            <w:r>
              <w:rPr>
                <w:rFonts w:hint="eastAsia"/>
                <w:color w:val="000000"/>
              </w:rPr>
              <w:t>IP</w:t>
            </w:r>
          </w:p>
        </w:tc>
        <w:tc>
          <w:tcPr>
            <w:tcW w:w="4962" w:type="dxa"/>
            <w:shd w:val="clear" w:color="auto" w:fill="BEBEBE"/>
          </w:tcPr>
          <w:p>
            <w:pPr>
              <w:pStyle w:val="4"/>
              <w:ind w:firstLine="0" w:firstLineChars="0"/>
              <w:rPr>
                <w:color w:val="000000"/>
              </w:rPr>
            </w:pPr>
            <w:r>
              <w:rPr>
                <w:rFonts w:hint="eastAsia"/>
                <w:color w:val="000000"/>
              </w:rPr>
              <w:t>The static IP of the Ethernet sensor itself, this IP is used when DHCP is not checked.</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Borders>
              <w:left w:val="nil"/>
              <w:right w:val="nil"/>
            </w:tcBorders>
            <w:shd w:val="clear" w:color="auto" w:fill="FFFFFF"/>
          </w:tcPr>
          <w:p>
            <w:pPr>
              <w:pStyle w:val="4"/>
              <w:ind w:firstLine="0" w:firstLineChars="0"/>
              <w:rPr>
                <w:rFonts w:hint="eastAsia" w:eastAsia="宋体"/>
                <w:color w:val="000000"/>
                <w:lang w:eastAsia="zh-CN"/>
              </w:rPr>
            </w:pPr>
            <w:r>
              <w:rPr>
                <w:rFonts w:hint="eastAsia"/>
                <w:color w:val="000000"/>
                <w:lang w:eastAsia="zh-CN"/>
              </w:rPr>
              <w:t>Equipment</w:t>
            </w:r>
            <w:r>
              <w:rPr>
                <w:rFonts w:hint="eastAsia"/>
                <w:color w:val="000000"/>
                <w:lang w:val="en-US" w:eastAsia="zh-CN"/>
              </w:rPr>
              <w:t xml:space="preserve"> </w:t>
            </w:r>
            <w:r>
              <w:rPr>
                <w:rFonts w:hint="eastAsia"/>
                <w:color w:val="000000"/>
                <w:lang w:eastAsia="zh-CN"/>
              </w:rPr>
              <w:t>Gateway</w:t>
            </w:r>
          </w:p>
        </w:tc>
        <w:tc>
          <w:tcPr>
            <w:tcW w:w="4962" w:type="dxa"/>
            <w:tcBorders>
              <w:left w:val="nil"/>
              <w:right w:val="nil"/>
            </w:tcBorders>
            <w:shd w:val="clear" w:color="auto" w:fill="FFFFFF"/>
          </w:tcPr>
          <w:p>
            <w:pPr>
              <w:pStyle w:val="4"/>
              <w:ind w:firstLine="0" w:firstLineChars="0"/>
              <w:rPr>
                <w:color w:val="000000"/>
              </w:rPr>
            </w:pPr>
            <w:r>
              <w:rPr>
                <w:rFonts w:hint="eastAsia"/>
                <w:color w:val="000000"/>
              </w:rPr>
              <w:t>The gateway of the Ethernet sensor itself, use this gateway when DHCP is not checked.</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shd w:val="clear" w:color="auto" w:fill="BEBEBE"/>
          </w:tcPr>
          <w:p>
            <w:pPr>
              <w:pStyle w:val="4"/>
              <w:ind w:firstLine="0" w:firstLineChars="0"/>
              <w:rPr>
                <w:rFonts w:hint="eastAsia" w:eastAsia="宋体"/>
                <w:color w:val="000000"/>
                <w:lang w:eastAsia="zh-CN"/>
              </w:rPr>
            </w:pPr>
            <w:r>
              <w:rPr>
                <w:rFonts w:hint="eastAsia"/>
                <w:color w:val="000000"/>
                <w:lang w:eastAsia="zh-CN"/>
              </w:rPr>
              <w:t>Subnet mask</w:t>
            </w:r>
          </w:p>
        </w:tc>
        <w:tc>
          <w:tcPr>
            <w:tcW w:w="4962" w:type="dxa"/>
            <w:shd w:val="clear" w:color="auto" w:fill="BEBEBE"/>
          </w:tcPr>
          <w:p>
            <w:pPr>
              <w:pStyle w:val="4"/>
              <w:ind w:firstLine="0" w:firstLineChars="0"/>
              <w:rPr>
                <w:color w:val="000000"/>
              </w:rPr>
            </w:pPr>
            <w:r>
              <w:rPr>
                <w:rFonts w:hint="eastAsia"/>
                <w:color w:val="000000"/>
              </w:rPr>
              <w:t>The Subnet mask of the Ethernet sensor itself, use this Subnet mask when DHCP is not checked.</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Borders>
              <w:left w:val="nil"/>
              <w:right w:val="nil"/>
            </w:tcBorders>
            <w:shd w:val="clear" w:color="auto" w:fill="FFFFFF"/>
          </w:tcPr>
          <w:p>
            <w:pPr>
              <w:pStyle w:val="4"/>
              <w:ind w:firstLine="0" w:firstLineChars="0"/>
              <w:rPr>
                <w:color w:val="000000"/>
              </w:rPr>
            </w:pPr>
            <w:r>
              <w:rPr>
                <w:rFonts w:hint="eastAsia"/>
                <w:color w:val="000000"/>
              </w:rPr>
              <w:t>DHCP</w:t>
            </w:r>
          </w:p>
        </w:tc>
        <w:tc>
          <w:tcPr>
            <w:tcW w:w="4962" w:type="dxa"/>
            <w:tcBorders>
              <w:left w:val="nil"/>
              <w:right w:val="nil"/>
            </w:tcBorders>
            <w:shd w:val="clear" w:color="auto" w:fill="FFFFFF"/>
          </w:tcPr>
          <w:p>
            <w:pPr>
              <w:pStyle w:val="4"/>
              <w:ind w:firstLine="0" w:firstLineChars="0"/>
              <w:rPr>
                <w:rFonts w:hint="eastAsia"/>
                <w:color w:val="000000"/>
              </w:rPr>
            </w:pPr>
            <w:r>
              <w:rPr>
                <w:rFonts w:hint="eastAsia"/>
                <w:color w:val="000000"/>
              </w:rPr>
              <w:t>Automatically search for IP, it will automatically obtain IP, Gateway, Subnet mask according to the router in your network.</w:t>
            </w:r>
          </w:p>
          <w:p>
            <w:pPr>
              <w:pStyle w:val="4"/>
              <w:ind w:firstLine="0" w:firstLineChars="0"/>
              <w:rPr>
                <w:color w:val="000000"/>
              </w:rPr>
            </w:pPr>
            <w:r>
              <w:rPr>
                <w:rFonts w:hint="eastAsia"/>
                <w:color w:val="000000"/>
              </w:rPr>
              <w:t>If DHCP is not enabled in the router, a static IP will be used after 1 minute.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6663" w:type="dxa"/>
            <w:gridSpan w:val="2"/>
            <w:shd w:val="clear" w:color="auto" w:fill="FFFFFF"/>
          </w:tcPr>
          <w:p>
            <w:pPr>
              <w:pStyle w:val="4"/>
              <w:ind w:firstLine="0" w:firstLineChars="0"/>
              <w:jc w:val="center"/>
              <w:rPr>
                <w:rFonts w:hint="eastAsia" w:eastAsia="宋体"/>
                <w:color w:val="000000"/>
                <w:lang w:eastAsia="zh-CN"/>
              </w:rPr>
            </w:pPr>
            <w:r>
              <w:rPr>
                <w:rFonts w:hint="eastAsia"/>
                <w:color w:val="000000"/>
              </w:rPr>
              <w:t>TCP</w:t>
            </w:r>
            <w:r>
              <w:rPr>
                <w:rFonts w:hint="eastAsia"/>
                <w:color w:val="000000"/>
                <w:lang w:val="en-US" w:eastAsia="zh-CN"/>
              </w:rPr>
              <w:t xml:space="preserve"> </w:t>
            </w:r>
            <w:r>
              <w:rPr>
                <w:rFonts w:hint="eastAsia"/>
                <w:color w:val="000000"/>
              </w:rPr>
              <w:t>modbus</w:t>
            </w:r>
            <w:r>
              <w:rPr>
                <w:rFonts w:hint="eastAsia"/>
                <w:color w:val="000000"/>
                <w:lang w:val="en-US" w:eastAsia="zh-CN"/>
              </w:rPr>
              <w:t xml:space="preserve"> </w:t>
            </w:r>
            <w:r>
              <w:rPr>
                <w:rFonts w:hint="eastAsia"/>
                <w:color w:val="000000"/>
                <w:lang w:eastAsia="zh-CN"/>
              </w:rPr>
              <w:t>Set up</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Borders>
              <w:left w:val="nil"/>
              <w:right w:val="nil"/>
            </w:tcBorders>
            <w:shd w:val="clear" w:color="auto" w:fill="BEBEBE"/>
          </w:tcPr>
          <w:p>
            <w:pPr>
              <w:pStyle w:val="4"/>
              <w:ind w:firstLine="0" w:firstLineChars="0"/>
              <w:rPr>
                <w:color w:val="000000"/>
              </w:rPr>
            </w:pPr>
            <w:r>
              <w:rPr>
                <w:rFonts w:hint="eastAsia"/>
                <w:color w:val="000000"/>
                <w:lang w:eastAsia="zh-CN"/>
              </w:rPr>
              <w:t>start up</w:t>
            </w:r>
            <w:r>
              <w:rPr>
                <w:rFonts w:hint="eastAsia"/>
                <w:color w:val="000000"/>
                <w:lang w:val="en-US" w:eastAsia="zh-CN"/>
              </w:rPr>
              <w:t xml:space="preserve"> </w:t>
            </w:r>
            <w:r>
              <w:rPr>
                <w:rFonts w:hint="eastAsia"/>
                <w:color w:val="000000"/>
              </w:rPr>
              <w:t>TCP</w:t>
            </w:r>
            <w:r>
              <w:rPr>
                <w:rFonts w:hint="eastAsia"/>
                <w:color w:val="000000"/>
                <w:lang w:val="en-US" w:eastAsia="zh-CN"/>
              </w:rPr>
              <w:t xml:space="preserve"> </w:t>
            </w:r>
            <w:r>
              <w:rPr>
                <w:rFonts w:hint="eastAsia"/>
                <w:color w:val="000000"/>
              </w:rPr>
              <w:t>modbs</w:t>
            </w:r>
          </w:p>
        </w:tc>
        <w:tc>
          <w:tcPr>
            <w:tcW w:w="4962" w:type="dxa"/>
            <w:tcBorders>
              <w:left w:val="nil"/>
              <w:right w:val="nil"/>
            </w:tcBorders>
            <w:shd w:val="clear" w:color="auto" w:fill="BEBEBE"/>
          </w:tcPr>
          <w:p>
            <w:pPr>
              <w:pStyle w:val="4"/>
              <w:ind w:firstLine="0" w:firstLineChars="0"/>
              <w:rPr>
                <w:color w:val="000000"/>
              </w:rPr>
            </w:pPr>
            <w:r>
              <w:rPr>
                <w:rFonts w:hint="eastAsia"/>
                <w:color w:val="000000"/>
              </w:rPr>
              <w:t>After checking this option, equipment works in TCP</w:t>
            </w:r>
            <w:r>
              <w:rPr>
                <w:rFonts w:hint="eastAsia"/>
                <w:color w:val="000000"/>
                <w:lang w:val="en-US" w:eastAsia="zh-CN"/>
              </w:rPr>
              <w:t xml:space="preserve"> </w:t>
            </w:r>
            <w:r>
              <w:rPr>
                <w:rFonts w:hint="eastAsia"/>
                <w:color w:val="000000"/>
              </w:rPr>
              <w:t>modbus slave mode. TCP</w:t>
            </w:r>
            <w:r>
              <w:rPr>
                <w:rFonts w:hint="eastAsia"/>
                <w:color w:val="000000"/>
                <w:lang w:val="en-US" w:eastAsia="zh-CN"/>
              </w:rPr>
              <w:t xml:space="preserve"> </w:t>
            </w:r>
            <w:r>
              <w:rPr>
                <w:rFonts w:hint="eastAsia"/>
                <w:color w:val="000000"/>
              </w:rPr>
              <w:t>modbus and active upload can only choose one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shd w:val="clear" w:color="auto" w:fill="FFFFFF"/>
          </w:tcPr>
          <w:p>
            <w:pPr>
              <w:pStyle w:val="4"/>
              <w:ind w:firstLine="0" w:firstLineChars="0"/>
              <w:rPr>
                <w:rFonts w:hint="eastAsia"/>
                <w:color w:val="000000"/>
              </w:rPr>
            </w:pPr>
            <w:r>
              <w:rPr>
                <w:rFonts w:hint="eastAsia"/>
                <w:color w:val="000000"/>
              </w:rPr>
              <w:t>Local TCP</w:t>
            </w:r>
          </w:p>
          <w:p>
            <w:pPr>
              <w:pStyle w:val="4"/>
              <w:ind w:firstLine="0" w:firstLineChars="0"/>
              <w:rPr>
                <w:color w:val="000000"/>
              </w:rPr>
            </w:pPr>
            <w:r>
              <w:rPr>
                <w:rFonts w:hint="eastAsia"/>
                <w:color w:val="000000"/>
              </w:rPr>
              <w:t>modbus port</w:t>
            </w:r>
          </w:p>
        </w:tc>
        <w:tc>
          <w:tcPr>
            <w:tcW w:w="4962" w:type="dxa"/>
            <w:shd w:val="clear" w:color="auto" w:fill="FFFFFF"/>
          </w:tcPr>
          <w:p>
            <w:pPr>
              <w:pStyle w:val="4"/>
              <w:ind w:firstLine="0" w:firstLineChars="0"/>
              <w:rPr>
                <w:color w:val="000000"/>
              </w:rPr>
            </w:pPr>
            <w:r>
              <w:rPr>
                <w:rFonts w:hint="eastAsia"/>
                <w:color w:val="000000"/>
              </w:rPr>
              <w:t>The listening TCP port number.</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6663" w:type="dxa"/>
            <w:gridSpan w:val="2"/>
            <w:tcBorders>
              <w:left w:val="nil"/>
              <w:right w:val="nil"/>
            </w:tcBorders>
            <w:shd w:val="clear" w:color="auto" w:fill="BEBEBE"/>
          </w:tcPr>
          <w:p>
            <w:pPr>
              <w:pStyle w:val="4"/>
              <w:ind w:firstLine="0" w:firstLineChars="0"/>
              <w:jc w:val="center"/>
              <w:rPr>
                <w:rFonts w:hint="eastAsia" w:eastAsia="宋体"/>
                <w:color w:val="000000"/>
                <w:lang w:eastAsia="zh-CN"/>
              </w:rPr>
            </w:pPr>
            <w:r>
              <w:rPr>
                <w:rFonts w:hint="eastAsia"/>
                <w:color w:val="000000"/>
                <w:lang w:eastAsia="zh-CN"/>
              </w:rPr>
              <w:t>Proactively report settings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shd w:val="clear" w:color="auto" w:fill="FFFFFF"/>
          </w:tcPr>
          <w:p>
            <w:pPr>
              <w:pStyle w:val="4"/>
              <w:ind w:firstLine="0" w:firstLineChars="0"/>
              <w:rPr>
                <w:rFonts w:hint="eastAsia" w:eastAsia="宋体"/>
                <w:color w:val="000000"/>
                <w:lang w:eastAsia="zh-CN"/>
              </w:rPr>
            </w:pPr>
            <w:r>
              <w:rPr>
                <w:rFonts w:hint="eastAsia"/>
                <w:color w:val="000000"/>
                <w:lang w:eastAsia="zh-CN"/>
              </w:rPr>
              <w:t>Server address type</w:t>
            </w:r>
          </w:p>
        </w:tc>
        <w:tc>
          <w:tcPr>
            <w:tcW w:w="4962" w:type="dxa"/>
            <w:shd w:val="clear" w:color="auto" w:fill="FFFFFF"/>
          </w:tcPr>
          <w:p>
            <w:pPr>
              <w:pStyle w:val="4"/>
              <w:ind w:firstLine="0" w:firstLineChars="0"/>
              <w:rPr>
                <w:color w:val="000000"/>
              </w:rPr>
            </w:pPr>
            <w:r>
              <w:rPr>
                <w:rFonts w:hint="eastAsia"/>
                <w:color w:val="000000"/>
                <w:lang w:eastAsia="zh-CN"/>
              </w:rPr>
              <w:t>You can choose to upload to a designated IP or a designated domain name.</w:t>
            </w:r>
            <w:r>
              <w:rPr>
                <w:rFonts w:hint="eastAsia"/>
                <w:color w:val="000000"/>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Borders>
              <w:left w:val="nil"/>
              <w:right w:val="nil"/>
            </w:tcBorders>
            <w:shd w:val="clear" w:color="auto" w:fill="BEBEBE"/>
          </w:tcPr>
          <w:p>
            <w:pPr>
              <w:pStyle w:val="4"/>
              <w:ind w:firstLine="0" w:firstLineChars="0"/>
              <w:rPr>
                <w:rFonts w:hint="eastAsia" w:eastAsia="宋体"/>
                <w:color w:val="000000"/>
                <w:lang w:eastAsia="zh-CN"/>
              </w:rPr>
            </w:pPr>
            <w:r>
              <w:rPr>
                <w:rFonts w:hint="eastAsia"/>
                <w:color w:val="000000"/>
                <w:lang w:eastAsia="zh-CN"/>
              </w:rPr>
              <w:t>Target IP/domain name</w:t>
            </w:r>
          </w:p>
        </w:tc>
        <w:tc>
          <w:tcPr>
            <w:tcW w:w="4962" w:type="dxa"/>
            <w:tcBorders>
              <w:left w:val="nil"/>
              <w:right w:val="nil"/>
            </w:tcBorders>
            <w:shd w:val="clear" w:color="auto" w:fill="BEBEBE"/>
          </w:tcPr>
          <w:p>
            <w:pPr>
              <w:pStyle w:val="4"/>
              <w:ind w:firstLine="0" w:firstLineChars="0"/>
              <w:rPr>
                <w:color w:val="000000"/>
              </w:rPr>
            </w:pPr>
            <w:r>
              <w:rPr>
                <w:rFonts w:hint="eastAsia"/>
                <w:color w:val="000000"/>
              </w:rPr>
              <w:t>The specified IP or domain name to be uploaded to. The length of the domain name cannot exceed 14 English.</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shd w:val="clear" w:color="auto" w:fill="FFFFFF"/>
          </w:tcPr>
          <w:p>
            <w:pPr>
              <w:pStyle w:val="4"/>
              <w:ind w:firstLine="0" w:firstLineChars="0"/>
              <w:rPr>
                <w:rFonts w:hint="eastAsia" w:eastAsia="宋体"/>
                <w:color w:val="000000"/>
                <w:lang w:eastAsia="zh-CN"/>
              </w:rPr>
            </w:pPr>
            <w:r>
              <w:rPr>
                <w:rFonts w:hint="eastAsia"/>
                <w:color w:val="000000"/>
                <w:lang w:eastAsia="zh-CN"/>
              </w:rPr>
              <w:t>The Destination port</w:t>
            </w:r>
          </w:p>
        </w:tc>
        <w:tc>
          <w:tcPr>
            <w:tcW w:w="4962" w:type="dxa"/>
            <w:shd w:val="clear" w:color="auto" w:fill="FFFFFF"/>
          </w:tcPr>
          <w:p>
            <w:pPr>
              <w:pStyle w:val="4"/>
              <w:ind w:firstLine="0" w:firstLineChars="0"/>
              <w:rPr>
                <w:color w:val="000000"/>
              </w:rPr>
            </w:pPr>
            <w:r>
              <w:rPr>
                <w:rFonts w:hint="eastAsia"/>
                <w:color w:val="000000"/>
                <w:lang w:eastAsia="zh-CN"/>
              </w:rPr>
              <w:t>The designated port to be uploaded to</w:t>
            </w:r>
            <w:r>
              <w:rPr>
                <w:rFonts w:hint="eastAsia"/>
                <w:color w:val="000000"/>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Borders>
              <w:left w:val="nil"/>
              <w:right w:val="nil"/>
            </w:tcBorders>
            <w:shd w:val="clear" w:color="auto" w:fill="BEBEBE"/>
          </w:tcPr>
          <w:p>
            <w:pPr>
              <w:pStyle w:val="4"/>
              <w:ind w:firstLine="0" w:firstLineChars="0"/>
              <w:rPr>
                <w:rFonts w:hint="eastAsia" w:eastAsia="宋体"/>
                <w:color w:val="000000"/>
                <w:lang w:eastAsia="zh-CN"/>
              </w:rPr>
            </w:pPr>
            <w:r>
              <w:rPr>
                <w:rFonts w:hint="eastAsia"/>
                <w:color w:val="000000"/>
                <w:lang w:eastAsia="zh-CN"/>
              </w:rPr>
              <w:t>Main communication mode</w:t>
            </w:r>
          </w:p>
        </w:tc>
        <w:tc>
          <w:tcPr>
            <w:tcW w:w="4962" w:type="dxa"/>
            <w:tcBorders>
              <w:left w:val="nil"/>
              <w:right w:val="nil"/>
            </w:tcBorders>
            <w:shd w:val="clear" w:color="auto" w:fill="BEBEBE"/>
          </w:tcPr>
          <w:p>
            <w:pPr>
              <w:pStyle w:val="4"/>
              <w:ind w:firstLine="0" w:firstLineChars="0"/>
              <w:rPr>
                <w:rFonts w:hint="eastAsia" w:eastAsia="宋体"/>
                <w:color w:val="000000"/>
                <w:lang w:eastAsia="zh-CN"/>
              </w:rPr>
            </w:pPr>
            <w:r>
              <w:rPr>
                <w:rFonts w:hint="eastAsia"/>
                <w:color w:val="000000"/>
                <w:lang w:eastAsia="zh-CN"/>
              </w:rPr>
              <w:t>TCP protocol or UDP protocol used for active upload.</w:t>
            </w:r>
          </w:p>
        </w:tc>
      </w:tr>
    </w:tbl>
    <w:p>
      <w:pPr>
        <w:pStyle w:val="3"/>
        <w:numPr>
          <w:ilvl w:val="1"/>
          <w:numId w:val="0"/>
        </w:numPr>
        <w:ind w:leftChars="0"/>
      </w:pPr>
      <w:r>
        <w:rPr>
          <w:rFonts w:hint="eastAsia"/>
          <w:lang w:val="en-US" w:eastAsia="zh-CN"/>
        </w:rPr>
        <w:t xml:space="preserve">4.2 Sensor </w:t>
      </w:r>
      <w:r>
        <w:rPr>
          <w:rFonts w:hint="eastAsia"/>
          <w:lang w:eastAsia="zh-CN"/>
        </w:rPr>
        <w:t>parameter</w:t>
      </w:r>
      <w:r>
        <w:rPr>
          <w:rFonts w:hint="eastAsia"/>
          <w:lang w:val="en-US" w:eastAsia="zh-CN"/>
        </w:rPr>
        <w:t xml:space="preserve"> </w:t>
      </w:r>
      <w:r>
        <w:rPr>
          <w:rFonts w:hint="eastAsia"/>
          <w:lang w:eastAsia="zh-CN"/>
        </w:rPr>
        <w:t>Set up</w:t>
      </w:r>
    </w:p>
    <w:tbl>
      <w:tblPr>
        <w:tblStyle w:val="37"/>
        <w:tblW w:w="6663" w:type="dxa"/>
        <w:tblInd w:w="108"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4962"/>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6663" w:type="dxa"/>
            <w:gridSpan w:val="2"/>
            <w:tcBorders>
              <w:top w:val="single" w:color="000000" w:sz="8" w:space="0"/>
              <w:left w:val="nil"/>
              <w:bottom w:val="single" w:color="000000" w:sz="8" w:space="0"/>
              <w:right w:val="nil"/>
            </w:tcBorders>
            <w:shd w:val="clear" w:color="auto" w:fill="FFFFFF"/>
          </w:tcPr>
          <w:p>
            <w:pPr>
              <w:pStyle w:val="4"/>
              <w:ind w:firstLine="0" w:firstLineChars="0"/>
              <w:jc w:val="center"/>
              <w:rPr>
                <w:rFonts w:hint="eastAsia"/>
              </w:rPr>
            </w:pPr>
            <w:r>
              <w:rPr>
                <w:rFonts w:hint="eastAsia"/>
              </w:rPr>
              <w:t>Some parameters can be set up on the sensor debugging page. Note that when setting up these parameters, the equipment must work in TCP modbus mode, and cannot work in active upload mode.</w:t>
            </w:r>
          </w:p>
          <w:p>
            <w:pPr>
              <w:pStyle w:val="4"/>
              <w:ind w:firstLine="0" w:firstLineChars="0"/>
              <w:jc w:val="center"/>
              <w:rPr>
                <w:rFonts w:hint="eastAsia" w:eastAsia="宋体"/>
                <w:color w:val="000000"/>
                <w:lang w:eastAsia="zh-CN"/>
              </w:rPr>
            </w:pPr>
            <w:r>
              <w:rPr>
                <w:rFonts w:hint="eastAsia"/>
                <w:color w:val="000000"/>
              </w:rPr>
              <w:t>TCP</w:t>
            </w:r>
            <w:r>
              <w:rPr>
                <w:rFonts w:hint="eastAsia"/>
                <w:color w:val="000000"/>
                <w:lang w:val="en-US" w:eastAsia="zh-CN"/>
              </w:rPr>
              <w:t xml:space="preserve"> </w:t>
            </w:r>
            <w:r>
              <w:rPr>
                <w:rFonts w:hint="eastAsia"/>
                <w:color w:val="000000"/>
              </w:rPr>
              <w:t>modbus</w:t>
            </w:r>
            <w:r>
              <w:rPr>
                <w:rFonts w:hint="eastAsia"/>
                <w:color w:val="000000"/>
                <w:lang w:val="en-US" w:eastAsia="zh-CN"/>
              </w:rPr>
              <w:t xml:space="preserve"> </w:t>
            </w:r>
            <w:r>
              <w:rPr>
                <w:rFonts w:hint="eastAsia"/>
                <w:color w:val="000000"/>
              </w:rPr>
              <w:t>Configuration</w:t>
            </w:r>
            <w:r>
              <w:rPr>
                <w:rFonts w:hint="eastAsia"/>
                <w:color w:val="000000"/>
                <w:lang w:val="en-US" w:eastAsia="zh-CN"/>
              </w:rPr>
              <w:t xml:space="preserve"> </w:t>
            </w:r>
            <w:r>
              <w:rPr>
                <w:rFonts w:hint="eastAsia"/>
                <w:color w:val="000000"/>
                <w:lang w:eastAsia="zh-CN"/>
              </w:rPr>
              <w:t>Set up</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Borders>
              <w:left w:val="nil"/>
              <w:right w:val="nil"/>
            </w:tcBorders>
            <w:shd w:val="clear" w:color="auto" w:fill="BEBEBE"/>
          </w:tcPr>
          <w:p>
            <w:pPr>
              <w:pStyle w:val="4"/>
              <w:ind w:firstLine="0" w:firstLineChars="0"/>
              <w:rPr>
                <w:color w:val="000000"/>
              </w:rPr>
            </w:pPr>
            <w:r>
              <w:rPr>
                <w:rFonts w:hint="eastAsia"/>
                <w:color w:val="000000"/>
              </w:rPr>
              <w:t>TCP</w:t>
            </w:r>
            <w:r>
              <w:rPr>
                <w:rFonts w:hint="eastAsia"/>
                <w:color w:val="000000"/>
                <w:lang w:val="en-US" w:eastAsia="zh-CN"/>
              </w:rPr>
              <w:t xml:space="preserve"> </w:t>
            </w:r>
            <w:r>
              <w:rPr>
                <w:rFonts w:hint="eastAsia"/>
                <w:color w:val="000000"/>
              </w:rPr>
              <w:t>modbusSlave address</w:t>
            </w:r>
          </w:p>
        </w:tc>
        <w:tc>
          <w:tcPr>
            <w:tcW w:w="4962" w:type="dxa"/>
            <w:tcBorders>
              <w:left w:val="nil"/>
              <w:right w:val="nil"/>
            </w:tcBorders>
            <w:shd w:val="clear" w:color="auto" w:fill="BEBEBE"/>
          </w:tcPr>
          <w:p>
            <w:pPr>
              <w:pStyle w:val="4"/>
              <w:ind w:firstLine="0" w:firstLineChars="0"/>
              <w:rPr>
                <w:color w:val="000000"/>
              </w:rPr>
            </w:pPr>
            <w:r>
              <w:rPr>
                <w:rFonts w:hint="eastAsia"/>
                <w:color w:val="000000"/>
              </w:rPr>
              <w:t>The slave address of TCPmodbus can be set up, the range is 0-253, where 254 is the broadcast address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shd w:val="clear" w:color="auto" w:fill="FFFFFF"/>
          </w:tcPr>
          <w:p>
            <w:pPr>
              <w:pStyle w:val="4"/>
              <w:ind w:firstLine="0" w:firstLineChars="0"/>
              <w:rPr>
                <w:color w:val="000000"/>
              </w:rPr>
            </w:pPr>
            <w:r>
              <w:rPr>
                <w:rFonts w:hint="eastAsia"/>
                <w:color w:val="000000"/>
              </w:rPr>
              <w:t>agreement type</w:t>
            </w:r>
          </w:p>
        </w:tc>
        <w:tc>
          <w:tcPr>
            <w:tcW w:w="4962" w:type="dxa"/>
            <w:shd w:val="clear" w:color="auto" w:fill="FFFFFF"/>
          </w:tcPr>
          <w:p>
            <w:pPr>
              <w:pStyle w:val="4"/>
              <w:ind w:firstLine="0" w:firstLineChars="0"/>
              <w:rPr>
                <w:color w:val="000000"/>
              </w:rPr>
            </w:pPr>
            <w:r>
              <w:rPr>
                <w:rFonts w:hint="eastAsia"/>
                <w:color w:val="000000"/>
              </w:rPr>
              <w:t>You can choose the active upload protocol type, 0 means not uploading actively, 1 means uploading actively using the system default protocol, 2 means uploading actively using other protocols.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Borders>
              <w:left w:val="nil"/>
              <w:right w:val="nil"/>
            </w:tcBorders>
            <w:shd w:val="clear" w:color="auto" w:fill="BEBEBE"/>
          </w:tcPr>
          <w:p>
            <w:pPr>
              <w:pStyle w:val="4"/>
              <w:ind w:firstLine="0" w:firstLineChars="0"/>
              <w:rPr>
                <w:color w:val="000000"/>
              </w:rPr>
            </w:pPr>
            <w:r>
              <w:rPr>
                <w:rFonts w:hint="eastAsia"/>
                <w:color w:val="000000"/>
              </w:rPr>
              <w:t>Reporting interval</w:t>
            </w:r>
          </w:p>
        </w:tc>
        <w:tc>
          <w:tcPr>
            <w:tcW w:w="4962" w:type="dxa"/>
            <w:tcBorders>
              <w:left w:val="nil"/>
              <w:right w:val="nil"/>
            </w:tcBorders>
            <w:shd w:val="clear" w:color="auto" w:fill="BEBEBE"/>
          </w:tcPr>
          <w:p>
            <w:pPr>
              <w:pStyle w:val="4"/>
              <w:ind w:firstLine="0" w:firstLineChars="0"/>
              <w:rPr>
                <w:color w:val="000000"/>
              </w:rPr>
            </w:pPr>
            <w:r>
              <w:rPr>
                <w:rFonts w:hint="eastAsia"/>
                <w:color w:val="000000"/>
              </w:rPr>
              <w:t>The reporting interval of active upload, the unit is 1s, and the range is 1-65535 seconds.</w:t>
            </w:r>
          </w:p>
        </w:tc>
      </w:tr>
    </w:tbl>
    <w:p>
      <w:pPr>
        <w:pStyle w:val="3"/>
        <w:numPr>
          <w:ilvl w:val="1"/>
          <w:numId w:val="0"/>
        </w:numPr>
        <w:ind w:leftChars="0"/>
      </w:pPr>
      <w:r>
        <w:rPr>
          <w:rFonts w:hint="eastAsia"/>
          <w:lang w:val="en-US" w:eastAsia="zh-CN"/>
        </w:rPr>
        <w:t xml:space="preserve">4.3 </w:t>
      </w:r>
      <w:r>
        <w:rPr>
          <w:rFonts w:hint="eastAsia"/>
        </w:rPr>
        <w:t>Switch between active upload and TCP</w:t>
      </w:r>
      <w:r>
        <w:rPr>
          <w:rFonts w:hint="eastAsia"/>
          <w:lang w:val="en-US" w:eastAsia="zh-CN"/>
        </w:rPr>
        <w:t xml:space="preserve"> </w:t>
      </w:r>
      <w:r>
        <w:rPr>
          <w:rFonts w:hint="eastAsia"/>
        </w:rPr>
        <w:t>modbus mode</w:t>
      </w:r>
    </w:p>
    <w:p>
      <w:pPr>
        <w:pStyle w:val="4"/>
        <w:rPr>
          <w:rFonts w:hint="eastAsia"/>
        </w:rPr>
      </w:pPr>
      <w:r>
        <w:rPr>
          <w:rFonts w:hint="eastAsia"/>
        </w:rPr>
        <w:t>The system works in TCP modbus mode by default. If you need to switch to the active upload mode, please follow the steps below. Pay attention to the sequence of steps not to be disordered, otherwise the configuration will fail.</w:t>
      </w:r>
    </w:p>
    <w:p>
      <w:pPr>
        <w:pStyle w:val="4"/>
        <w:rPr>
          <w:rFonts w:hint="eastAsia"/>
        </w:rPr>
      </w:pPr>
      <w:r>
        <w:rPr>
          <w:rFonts w:hint="eastAsia"/>
        </w:rPr>
        <w:t>①Set up the reporting protocol on the sensor debugging page to 1, and modify the reporting interval to the interval you expect.</w:t>
      </w:r>
    </w:p>
    <w:p>
      <w:pPr>
        <w:pStyle w:val="4"/>
        <w:rPr>
          <w:rFonts w:hint="eastAsia"/>
        </w:rPr>
      </w:pPr>
      <w:r>
        <w:rPr>
          <w:rFonts w:hint="eastAsia"/>
        </w:rPr>
        <w:t>②On the sensor configuration page, uncheck the option to start TCPmodbus, and Set upProactively report settings to save the configuration.</w:t>
      </w:r>
    </w:p>
    <w:p>
      <w:pPr>
        <w:pStyle w:val="4"/>
        <w:rPr>
          <w:rFonts w:hint="eastAsia"/>
        </w:rPr>
      </w:pPr>
      <w:r>
        <w:rPr>
          <w:rFonts w:hint="eastAsia"/>
        </w:rPr>
        <w:t>If you need to switch back to TCPmodbus mode, please follow the steps below, paying attention to the sequence of steps not to be disordered, otherwise the configuration will fail.</w:t>
      </w:r>
    </w:p>
    <w:p>
      <w:pPr>
        <w:pStyle w:val="4"/>
        <w:rPr>
          <w:rFonts w:hint="eastAsia"/>
        </w:rPr>
      </w:pPr>
      <w:r>
        <w:rPr>
          <w:rFonts w:hint="eastAsia"/>
        </w:rPr>
        <w:t>①On the sensor configuration page, check the option to start TCPmodbus and save the configuration.</w:t>
      </w:r>
    </w:p>
    <w:p>
      <w:pPr>
        <w:pStyle w:val="4"/>
      </w:pPr>
      <w:r>
        <w:rPr>
          <w:rFonts w:hint="eastAsia"/>
        </w:rPr>
        <w:t>②Report the protocol as 0 on the sensor debugging page Set up.</w:t>
      </w:r>
    </w:p>
    <w:p>
      <w:pPr>
        <w:pStyle w:val="4"/>
      </w:pPr>
    </w:p>
    <w:p>
      <w:pPr>
        <w:pStyle w:val="2"/>
        <w:numPr>
          <w:ilvl w:val="0"/>
          <w:numId w:val="0"/>
        </w:numPr>
        <w:ind w:leftChars="0"/>
        <w:rPr>
          <w:sz w:val="36"/>
          <w:szCs w:val="36"/>
        </w:rPr>
      </w:pPr>
      <w:r>
        <w:rPr>
          <w:rFonts w:hint="eastAsia"/>
          <w:sz w:val="36"/>
          <w:szCs w:val="36"/>
          <w:lang w:val="en-US" w:eastAsia="zh-CN"/>
        </w:rPr>
        <w:t xml:space="preserve">Chapter Five </w:t>
      </w:r>
      <w:r>
        <w:rPr>
          <w:rFonts w:hint="eastAsia"/>
          <w:sz w:val="36"/>
          <w:szCs w:val="36"/>
        </w:rPr>
        <w:t>Sensor connected to Jingxun Cloud</w:t>
      </w:r>
    </w:p>
    <w:p>
      <w:pPr>
        <w:pStyle w:val="3"/>
        <w:numPr>
          <w:ilvl w:val="1"/>
          <w:numId w:val="0"/>
        </w:numPr>
        <w:spacing w:before="120" w:after="120"/>
        <w:ind w:leftChars="0"/>
      </w:pPr>
      <w:r>
        <w:rPr>
          <w:rFonts w:hint="eastAsia"/>
          <w:lang w:val="en-US" w:eastAsia="zh-CN"/>
        </w:rPr>
        <w:t>5.1</w:t>
      </w:r>
      <w:r>
        <w:rPr>
          <w:rFonts w:hint="eastAsia"/>
        </w:rPr>
        <w:t>Jingxun Cloud Introduction</w:t>
      </w:r>
    </w:p>
    <w:p>
      <w:pPr>
        <w:ind w:firstLine="498" w:firstLineChars="200"/>
      </w:pPr>
      <w:r>
        <w:rPr>
          <w:rFonts w:hint="eastAsia"/>
        </w:rPr>
        <w:t>Jingxun Cloud, a universal IoT cloud set developed by Jingxun Changtong. Based on industry solutions, it solves the problem of traditional cloud sets that focus on linking and light experience, and upgrade the front-end display effect and style on the basis of links, and integrate More than ten industry interface templates are a set of IoT systems integrating solutions, data collection, early warning release, remote control, and data analysis. Jingxun Cloud provides data recording, query, export, comparison and other functions, mainly to provide customers with one-stop joining services at the application layer.</w:t>
      </w:r>
    </w:p>
    <w:p>
      <w:pPr>
        <w:pStyle w:val="3"/>
        <w:numPr>
          <w:ilvl w:val="1"/>
          <w:numId w:val="0"/>
        </w:numPr>
        <w:spacing w:before="120" w:after="120"/>
        <w:ind w:leftChars="0"/>
        <w:rPr>
          <w:rFonts w:ascii="黑体" w:hAnsi="黑体" w:cs="黑体"/>
        </w:rPr>
      </w:pPr>
      <w:r>
        <w:rPr>
          <w:rFonts w:hint="eastAsia" w:ascii="黑体" w:hAnsi="黑体" w:cs="黑体"/>
          <w:color w:val="000000"/>
          <w:szCs w:val="28"/>
          <w:lang w:val="en-US" w:eastAsia="zh-CN"/>
        </w:rPr>
        <w:t xml:space="preserve">5.2 </w:t>
      </w:r>
      <w:r>
        <w:rPr>
          <w:rFonts w:hint="eastAsia" w:ascii="黑体" w:hAnsi="黑体" w:cs="黑体"/>
          <w:color w:val="000000"/>
          <w:szCs w:val="28"/>
        </w:rPr>
        <w:t>Advantages of Jingxun Cloud</w:t>
      </w:r>
    </w:p>
    <w:p>
      <w:pPr>
        <w:pStyle w:val="4"/>
        <w:spacing w:line="320" w:lineRule="exact"/>
        <w:rPr>
          <w:rFonts w:hint="eastAsia" w:ascii="宋体" w:hAnsi="宋体" w:cs="宋体"/>
        </w:rPr>
      </w:pPr>
      <w:r>
        <w:rPr>
          <w:rFonts w:hint="eastAsia" w:ascii="宋体" w:hAnsi="宋体" w:cs="宋体"/>
        </w:rPr>
        <w:t>(1) Stability: High stability, the overall system availability rate is greater than 99.7%, and the database application availability rate is greater than 99.8%, and it will be maintained regularly.</w:t>
      </w:r>
    </w:p>
    <w:p>
      <w:pPr>
        <w:pStyle w:val="4"/>
        <w:spacing w:line="320" w:lineRule="exact"/>
        <w:rPr>
          <w:rFonts w:hint="eastAsia" w:ascii="宋体" w:hAnsi="宋体" w:cs="宋体"/>
        </w:rPr>
      </w:pPr>
      <w:r>
        <w:rPr>
          <w:rFonts w:hint="eastAsia" w:ascii="宋体" w:hAnsi="宋体" w:cs="宋体"/>
        </w:rPr>
        <w:t>(2) Ease of operation: provide friendly user management and usage</w:t>
      </w:r>
    </w:p>
    <w:p>
      <w:pPr>
        <w:pStyle w:val="4"/>
        <w:spacing w:line="320" w:lineRule="exact"/>
        <w:rPr>
          <w:rFonts w:hint="eastAsia" w:ascii="宋体" w:hAnsi="宋体" w:cs="宋体"/>
        </w:rPr>
      </w:pPr>
      <w:r>
        <w:rPr>
          <w:rFonts w:hint="eastAsia" w:ascii="宋体" w:hAnsi="宋体" w:cs="宋体"/>
        </w:rPr>
        <w:t>(3) Reliability: In the system design, the reliability of the system is ensured by selecting excellent products and adopting necessary technical means</w:t>
      </w:r>
    </w:p>
    <w:p>
      <w:pPr>
        <w:pStyle w:val="4"/>
        <w:spacing w:line="320" w:lineRule="exact"/>
        <w:rPr>
          <w:rFonts w:hint="eastAsia" w:ascii="宋体" w:hAnsi="宋体" w:cs="宋体"/>
        </w:rPr>
      </w:pPr>
      <w:r>
        <w:rPr>
          <w:rFonts w:hint="eastAsia" w:ascii="宋体" w:hAnsi="宋体" w:cs="宋体"/>
        </w:rPr>
        <w:t>(4) Compatibility: The products of other companies are in accordance with our server agreement, and the data can also be viewed in our company’s set production</w:t>
      </w:r>
    </w:p>
    <w:p>
      <w:pPr>
        <w:pStyle w:val="4"/>
        <w:spacing w:line="320" w:lineRule="exact"/>
        <w:rPr>
          <w:rFonts w:hint="eastAsia" w:ascii="宋体" w:hAnsi="宋体" w:cs="宋体"/>
        </w:rPr>
      </w:pPr>
      <w:r>
        <w:rPr>
          <w:rFonts w:hint="eastAsia" w:ascii="宋体" w:hAnsi="宋体" w:cs="宋体"/>
        </w:rPr>
        <w:t>(5) "Thousands of people and thousands of faces": It has privatization deployment, and provides two entrances, normal entrance and neutral entrance. After entering from the neutral entrance, the interface information that the customer sees is the information set by the customer.</w:t>
      </w:r>
    </w:p>
    <w:p>
      <w:pPr>
        <w:pStyle w:val="4"/>
        <w:spacing w:line="320" w:lineRule="exact"/>
        <w:rPr>
          <w:rFonts w:ascii="宋体" w:hAnsi="宋体" w:cs="仿宋"/>
          <w:color w:val="000000"/>
          <w:szCs w:val="28"/>
        </w:rPr>
      </w:pPr>
      <w:r>
        <w:rPr>
          <w:rFonts w:hint="eastAsia" w:ascii="宋体" w:hAnsi="宋体" w:cs="宋体"/>
        </w:rPr>
        <w:t>(6) WeChat applet: You can check equipment status, data, equipment binding location, etc. on WeChat mobile phone.</w:t>
      </w:r>
    </w:p>
    <w:p>
      <w:pPr>
        <w:pStyle w:val="3"/>
        <w:numPr>
          <w:ilvl w:val="1"/>
          <w:numId w:val="0"/>
        </w:numPr>
        <w:spacing w:before="120" w:after="120"/>
        <w:ind w:leftChars="0"/>
        <w:rPr>
          <w:szCs w:val="36"/>
        </w:rPr>
      </w:pPr>
      <w:r>
        <w:rPr>
          <w:rFonts w:hint="eastAsia"/>
          <w:szCs w:val="36"/>
          <w:lang w:val="en-US" w:eastAsia="zh-CN"/>
        </w:rPr>
        <w:t xml:space="preserve">5.3 </w:t>
      </w:r>
      <w:r>
        <w:rPr>
          <w:rFonts w:hint="eastAsia"/>
          <w:szCs w:val="36"/>
        </w:rPr>
        <w:t>Sensor data query</w:t>
      </w:r>
    </w:p>
    <w:p>
      <w:pPr>
        <w:ind w:firstLine="498" w:firstLineChars="200"/>
        <w:rPr>
          <w:rFonts w:hint="eastAsia"/>
        </w:rPr>
      </w:pPr>
      <w:r>
        <w:rPr>
          <w:rFonts w:hint="eastAsia"/>
        </w:rPr>
        <w:t>When you buy a sensor with a reporting function, you can view the data remotely through Jingxun cloud server, which is convenient and quick.</w:t>
      </w:r>
    </w:p>
    <w:p>
      <w:pPr>
        <w:ind w:firstLine="498" w:firstLineChars="200"/>
        <w:rPr>
          <w:rFonts w:hint="eastAsia"/>
        </w:rPr>
      </w:pPr>
      <w:r>
        <w:rPr>
          <w:rFonts w:hint="eastAsia"/>
        </w:rPr>
        <w:t>The sensor equipment establishes a connection with the Jingxun cloud server through the 4G/NB-IOT network module, and reports the data to the cloud server according to the default frequency (adjustable frequency).</w:t>
      </w:r>
    </w:p>
    <w:p>
      <w:pPr>
        <w:ind w:firstLine="498" w:firstLineChars="200"/>
        <w:rPr>
          <w:rFonts w:hint="eastAsia"/>
        </w:rPr>
      </w:pPr>
      <w:r>
        <w:rPr>
          <w:rFonts w:hint="eastAsia"/>
        </w:rPr>
        <w:t>You only need to log in to the server with the registered Jingxun Cloud account, and then query the equipment data by using the unique "identity ID" of each set of hosts.</w:t>
      </w:r>
    </w:p>
    <w:p>
      <w:pPr>
        <w:ind w:firstLine="498" w:firstLineChars="200"/>
        <w:rPr>
          <w:rFonts w:hint="eastAsia"/>
        </w:rPr>
      </w:pPr>
      <w:r>
        <w:rPr>
          <w:rFonts w:hint="eastAsia"/>
        </w:rPr>
        <w:t>At the same time, the ping set also has an alarm function. You only need to set the alarm value through the ping set. If the monitoring data exceeds the alarm value, the ping set will notify you via SMS or QQ mailbox, allowing you to monitor the data more conveniently and quickly.</w:t>
      </w:r>
    </w:p>
    <w:p>
      <w:pPr>
        <w:ind w:firstLine="498" w:firstLineChars="200"/>
      </w:pPr>
      <w:r>
        <w:rPr>
          <w:rFonts w:hint="eastAsia"/>
        </w:rPr>
        <w:t>Note: You can contact our after-sales staff to understand the specific functions of the flat set</w:t>
      </w:r>
    </w:p>
    <w:p>
      <w:pPr>
        <w:pStyle w:val="4"/>
      </w:pPr>
    </w:p>
    <w:sectPr>
      <w:endnotePr>
        <w:numFmt w:val="decimal"/>
      </w:endnotePr>
      <w:type w:val="continuous"/>
      <w:pgSz w:w="8391" w:h="11907"/>
      <w:pgMar w:top="720" w:right="720" w:bottom="720" w:left="720" w:header="851" w:footer="851" w:gutter="284"/>
      <w:pgNumType w:start="1"/>
      <w:cols w:space="720" w:num="1"/>
      <w:docGrid w:type="linesAndChars" w:linePitch="360" w:charSpace="18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rFonts w:hint="eastAsia"/>
      </w:rPr>
      <w:t>第</w:t>
    </w:r>
    <w:r>
      <w:fldChar w:fldCharType="begin"/>
    </w:r>
    <w:r>
      <w:instrText xml:space="preserve"> PAGE   \* MERGEFORMAT </w:instrText>
    </w:r>
    <w:r>
      <w:fldChar w:fldCharType="separate"/>
    </w:r>
    <w:r>
      <w:rPr>
        <w:lang w:val="zh-CN"/>
      </w:rPr>
      <w:t>11</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rFonts w:hint="eastAsia"/>
      </w:rPr>
      <w:t>第</w:t>
    </w:r>
    <w:r>
      <w:fldChar w:fldCharType="begin"/>
    </w:r>
    <w:r>
      <w:instrText xml:space="preserve"> PAGE   \* MERGEFORMAT </w:instrText>
    </w:r>
    <w:r>
      <w:fldChar w:fldCharType="separate"/>
    </w:r>
    <w:r>
      <w:rPr>
        <w:lang w:val="zh-CN"/>
      </w:rP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45A0BC"/>
    <w:multiLevelType w:val="singleLevel"/>
    <w:tmpl w:val="C345A0BC"/>
    <w:lvl w:ilvl="0" w:tentative="0">
      <w:start w:val="4"/>
      <w:numFmt w:val="decimal"/>
      <w:suff w:val="nothing"/>
      <w:lvlText w:val="（%1）"/>
      <w:lvlJc w:val="left"/>
    </w:lvl>
  </w:abstractNum>
  <w:abstractNum w:abstractNumId="1">
    <w:nsid w:val="0DDE3898"/>
    <w:multiLevelType w:val="singleLevel"/>
    <w:tmpl w:val="0DDE3898"/>
    <w:lvl w:ilvl="0" w:tentative="0">
      <w:start w:val="1"/>
      <w:numFmt w:val="decimal"/>
      <w:lvlText w:val="第%1章"/>
      <w:lvlJc w:val="left"/>
      <w:pPr>
        <w:tabs>
          <w:tab w:val="left" w:pos="1440"/>
        </w:tabs>
        <w:ind w:left="1440" w:hanging="1440"/>
      </w:pPr>
      <w:rPr>
        <w:rFonts w:hint="eastAsia"/>
      </w:rPr>
    </w:lvl>
  </w:abstractNum>
  <w:abstractNum w:abstractNumId="2">
    <w:nsid w:val="5F5F0623"/>
    <w:multiLevelType w:val="multilevel"/>
    <w:tmpl w:val="5F5F0623"/>
    <w:lvl w:ilvl="0" w:tentative="0">
      <w:start w:val="1"/>
      <w:numFmt w:val="decimal"/>
      <w:pStyle w:val="2"/>
      <w:suff w:val="space"/>
      <w:lvlText w:val="第%1章"/>
      <w:lvlJc w:val="left"/>
      <w:pPr>
        <w:ind w:left="3976" w:hanging="432"/>
      </w:pPr>
    </w:lvl>
    <w:lvl w:ilvl="1" w:tentative="0">
      <w:start w:val="1"/>
      <w:numFmt w:val="decimal"/>
      <w:pStyle w:val="3"/>
      <w:suff w:val="space"/>
      <w:lvlText w:val="%1.%2"/>
      <w:lvlJc w:val="left"/>
      <w:pPr>
        <w:ind w:left="1143" w:hanging="576"/>
      </w:pPr>
      <w:rPr>
        <w:rFonts w:hint="eastAsia" w:ascii="Times New Roman" w:hAnsi="Times New Roman" w:eastAsia="黑体"/>
        <w:b w:val="0"/>
        <w:bCs w:val="0"/>
        <w:i w:val="0"/>
        <w:iCs w:val="0"/>
        <w:caps w:val="0"/>
        <w:smallCaps w:val="0"/>
        <w:strike w:val="0"/>
        <w:dstrike w:val="0"/>
        <w:outline w:val="0"/>
        <w:shadow w:val="0"/>
        <w:emboss w:val="0"/>
        <w:imprint w:val="0"/>
        <w:color w:val="auto"/>
        <w:spacing w:val="0"/>
        <w:w w:val="100"/>
        <w:kern w:val="0"/>
        <w:position w:val="0"/>
        <w:sz w:val="30"/>
        <w:u w:val="none"/>
        <w:shd w:val="clear" w:color="auto" w:fill="auto"/>
      </w:rPr>
    </w:lvl>
    <w:lvl w:ilvl="2" w:tentative="0">
      <w:start w:val="1"/>
      <w:numFmt w:val="decimal"/>
      <w:pStyle w:val="5"/>
      <w:suff w:val="space"/>
      <w:lvlText w:val="%1.%2.%3"/>
      <w:lvlJc w:val="left"/>
      <w:pPr>
        <w:ind w:left="720" w:hanging="720"/>
      </w:pPr>
      <w:rPr>
        <w:rFonts w:hint="eastAsia"/>
      </w:rPr>
    </w:lvl>
    <w:lvl w:ilvl="3" w:tentative="0">
      <w:start w:val="1"/>
      <w:numFmt w:val="decimal"/>
      <w:pStyle w:val="6"/>
      <w:suff w:val="space"/>
      <w:lvlText w:val="%1.%2.%3.%4"/>
      <w:lvlJc w:val="left"/>
      <w:pPr>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78"/>
  <w:evenAndOddHeaders w:val="1"/>
  <w:drawingGridHorizontalSpacing w:val="249"/>
  <w:displayHorizontalDrawingGridEvery w:val="1"/>
  <w:displayVerticalDrawingGridEvery w:val="1"/>
  <w:noPunctuationKerning w:val="1"/>
  <w:characterSpacingControl w:val="doNotCompress"/>
  <w:doNotValidateAgainstSchema/>
  <w:doNotDemarcateInvalidXml/>
  <w:endnotePr>
    <w:pos w:val="sectEnd"/>
    <w:numFmt w:val="decimal"/>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59"/>
    <w:rsid w:val="00003E3C"/>
    <w:rsid w:val="000041DE"/>
    <w:rsid w:val="00005380"/>
    <w:rsid w:val="00005BCC"/>
    <w:rsid w:val="000118D2"/>
    <w:rsid w:val="00021480"/>
    <w:rsid w:val="00023BC2"/>
    <w:rsid w:val="00031CD9"/>
    <w:rsid w:val="00031D2C"/>
    <w:rsid w:val="000377C3"/>
    <w:rsid w:val="00037BF3"/>
    <w:rsid w:val="00043181"/>
    <w:rsid w:val="00044318"/>
    <w:rsid w:val="00044758"/>
    <w:rsid w:val="00055638"/>
    <w:rsid w:val="000640CF"/>
    <w:rsid w:val="00072C2D"/>
    <w:rsid w:val="00075945"/>
    <w:rsid w:val="0008027C"/>
    <w:rsid w:val="00082BBA"/>
    <w:rsid w:val="00085932"/>
    <w:rsid w:val="00092902"/>
    <w:rsid w:val="00096EEA"/>
    <w:rsid w:val="000A0336"/>
    <w:rsid w:val="000A2545"/>
    <w:rsid w:val="000A5F5D"/>
    <w:rsid w:val="000B125D"/>
    <w:rsid w:val="000C4A53"/>
    <w:rsid w:val="000D0191"/>
    <w:rsid w:val="000E0455"/>
    <w:rsid w:val="000E1378"/>
    <w:rsid w:val="000E2A73"/>
    <w:rsid w:val="000E593A"/>
    <w:rsid w:val="000F0341"/>
    <w:rsid w:val="000F33D3"/>
    <w:rsid w:val="000F4C06"/>
    <w:rsid w:val="000F5C8B"/>
    <w:rsid w:val="00101EBF"/>
    <w:rsid w:val="00102C9A"/>
    <w:rsid w:val="00106114"/>
    <w:rsid w:val="0011783A"/>
    <w:rsid w:val="00133F6E"/>
    <w:rsid w:val="00141825"/>
    <w:rsid w:val="00145689"/>
    <w:rsid w:val="0014770C"/>
    <w:rsid w:val="00154CD6"/>
    <w:rsid w:val="00172A27"/>
    <w:rsid w:val="0017538C"/>
    <w:rsid w:val="00175FE1"/>
    <w:rsid w:val="00177E8C"/>
    <w:rsid w:val="00180338"/>
    <w:rsid w:val="00185628"/>
    <w:rsid w:val="00187B9B"/>
    <w:rsid w:val="00196895"/>
    <w:rsid w:val="00197060"/>
    <w:rsid w:val="001A1EEE"/>
    <w:rsid w:val="001A43F7"/>
    <w:rsid w:val="001A6BB0"/>
    <w:rsid w:val="001C14DC"/>
    <w:rsid w:val="001C261E"/>
    <w:rsid w:val="001C417A"/>
    <w:rsid w:val="001C53D0"/>
    <w:rsid w:val="001D0E18"/>
    <w:rsid w:val="001E1BFF"/>
    <w:rsid w:val="001E410C"/>
    <w:rsid w:val="001E5EB8"/>
    <w:rsid w:val="001E65F7"/>
    <w:rsid w:val="001E6F58"/>
    <w:rsid w:val="001F2E0B"/>
    <w:rsid w:val="001F3E16"/>
    <w:rsid w:val="001F65E3"/>
    <w:rsid w:val="001F6F4A"/>
    <w:rsid w:val="001F7140"/>
    <w:rsid w:val="0022237B"/>
    <w:rsid w:val="00226D56"/>
    <w:rsid w:val="00232F92"/>
    <w:rsid w:val="002447DB"/>
    <w:rsid w:val="002515FC"/>
    <w:rsid w:val="002628E0"/>
    <w:rsid w:val="002750D2"/>
    <w:rsid w:val="0028792B"/>
    <w:rsid w:val="00297CDE"/>
    <w:rsid w:val="002A1EB2"/>
    <w:rsid w:val="002A5C96"/>
    <w:rsid w:val="002B0D05"/>
    <w:rsid w:val="002B222C"/>
    <w:rsid w:val="002B23A7"/>
    <w:rsid w:val="002B23B2"/>
    <w:rsid w:val="002B36AD"/>
    <w:rsid w:val="002B7447"/>
    <w:rsid w:val="002F1DC1"/>
    <w:rsid w:val="002F4220"/>
    <w:rsid w:val="002F585A"/>
    <w:rsid w:val="0030670D"/>
    <w:rsid w:val="00312A01"/>
    <w:rsid w:val="00312AE0"/>
    <w:rsid w:val="00320042"/>
    <w:rsid w:val="00322A93"/>
    <w:rsid w:val="00327B12"/>
    <w:rsid w:val="00334163"/>
    <w:rsid w:val="00341E4C"/>
    <w:rsid w:val="003475FA"/>
    <w:rsid w:val="00354A9F"/>
    <w:rsid w:val="00357602"/>
    <w:rsid w:val="00365464"/>
    <w:rsid w:val="00372BF9"/>
    <w:rsid w:val="00380E55"/>
    <w:rsid w:val="00392B02"/>
    <w:rsid w:val="00396037"/>
    <w:rsid w:val="00397C5C"/>
    <w:rsid w:val="003A4BFD"/>
    <w:rsid w:val="003C742F"/>
    <w:rsid w:val="003C7919"/>
    <w:rsid w:val="003D3DCB"/>
    <w:rsid w:val="003F1F3D"/>
    <w:rsid w:val="003F28D5"/>
    <w:rsid w:val="003F3922"/>
    <w:rsid w:val="00404E7A"/>
    <w:rsid w:val="00410730"/>
    <w:rsid w:val="004166D2"/>
    <w:rsid w:val="004203E7"/>
    <w:rsid w:val="004369A4"/>
    <w:rsid w:val="00447CFE"/>
    <w:rsid w:val="004524C2"/>
    <w:rsid w:val="004620F0"/>
    <w:rsid w:val="00470F47"/>
    <w:rsid w:val="004866D4"/>
    <w:rsid w:val="00496202"/>
    <w:rsid w:val="004A4B3E"/>
    <w:rsid w:val="004B05E7"/>
    <w:rsid w:val="004C68AF"/>
    <w:rsid w:val="004D08D3"/>
    <w:rsid w:val="004D1310"/>
    <w:rsid w:val="004D48C7"/>
    <w:rsid w:val="004E10FC"/>
    <w:rsid w:val="004E1999"/>
    <w:rsid w:val="004E59FF"/>
    <w:rsid w:val="00501E86"/>
    <w:rsid w:val="005261BA"/>
    <w:rsid w:val="00530A1C"/>
    <w:rsid w:val="00532650"/>
    <w:rsid w:val="005455D1"/>
    <w:rsid w:val="005533EB"/>
    <w:rsid w:val="00557086"/>
    <w:rsid w:val="00557DDB"/>
    <w:rsid w:val="005765B7"/>
    <w:rsid w:val="0058578C"/>
    <w:rsid w:val="0058647D"/>
    <w:rsid w:val="005927A4"/>
    <w:rsid w:val="0059422B"/>
    <w:rsid w:val="005B71E3"/>
    <w:rsid w:val="005C616A"/>
    <w:rsid w:val="005D1C65"/>
    <w:rsid w:val="005D36DB"/>
    <w:rsid w:val="005D3A62"/>
    <w:rsid w:val="005D7568"/>
    <w:rsid w:val="005D766E"/>
    <w:rsid w:val="005E7511"/>
    <w:rsid w:val="005F1D0F"/>
    <w:rsid w:val="005F4D9C"/>
    <w:rsid w:val="005F5BF0"/>
    <w:rsid w:val="00612A37"/>
    <w:rsid w:val="0061438D"/>
    <w:rsid w:val="00623162"/>
    <w:rsid w:val="00625692"/>
    <w:rsid w:val="006319E6"/>
    <w:rsid w:val="00632F61"/>
    <w:rsid w:val="00635126"/>
    <w:rsid w:val="00646C81"/>
    <w:rsid w:val="00651067"/>
    <w:rsid w:val="00654832"/>
    <w:rsid w:val="00656029"/>
    <w:rsid w:val="006575C8"/>
    <w:rsid w:val="00657F88"/>
    <w:rsid w:val="0066226C"/>
    <w:rsid w:val="00666318"/>
    <w:rsid w:val="00674A01"/>
    <w:rsid w:val="00677C39"/>
    <w:rsid w:val="006933B6"/>
    <w:rsid w:val="006A5C78"/>
    <w:rsid w:val="006B06B7"/>
    <w:rsid w:val="006B1637"/>
    <w:rsid w:val="006B2251"/>
    <w:rsid w:val="006B4D9C"/>
    <w:rsid w:val="006B6550"/>
    <w:rsid w:val="006C069A"/>
    <w:rsid w:val="006C0C1B"/>
    <w:rsid w:val="006C2D5F"/>
    <w:rsid w:val="006F0A49"/>
    <w:rsid w:val="006F23EC"/>
    <w:rsid w:val="006F596C"/>
    <w:rsid w:val="006F6377"/>
    <w:rsid w:val="006F79E4"/>
    <w:rsid w:val="00703A71"/>
    <w:rsid w:val="007071A0"/>
    <w:rsid w:val="00717A97"/>
    <w:rsid w:val="00727853"/>
    <w:rsid w:val="007372FD"/>
    <w:rsid w:val="00746009"/>
    <w:rsid w:val="0075350D"/>
    <w:rsid w:val="00762B6F"/>
    <w:rsid w:val="00776942"/>
    <w:rsid w:val="00777086"/>
    <w:rsid w:val="007770FF"/>
    <w:rsid w:val="00784CE7"/>
    <w:rsid w:val="007A52AA"/>
    <w:rsid w:val="007E47C6"/>
    <w:rsid w:val="007E5624"/>
    <w:rsid w:val="007E798E"/>
    <w:rsid w:val="00804A55"/>
    <w:rsid w:val="0081612E"/>
    <w:rsid w:val="00816548"/>
    <w:rsid w:val="00817633"/>
    <w:rsid w:val="00817AD4"/>
    <w:rsid w:val="00821D5D"/>
    <w:rsid w:val="008304E9"/>
    <w:rsid w:val="00832BA1"/>
    <w:rsid w:val="00834DB5"/>
    <w:rsid w:val="008512A9"/>
    <w:rsid w:val="008545EA"/>
    <w:rsid w:val="00861B67"/>
    <w:rsid w:val="00872822"/>
    <w:rsid w:val="008751F8"/>
    <w:rsid w:val="0088272F"/>
    <w:rsid w:val="00897948"/>
    <w:rsid w:val="008A48AB"/>
    <w:rsid w:val="008C39EB"/>
    <w:rsid w:val="008C64C1"/>
    <w:rsid w:val="008C6627"/>
    <w:rsid w:val="008D7A49"/>
    <w:rsid w:val="008F067F"/>
    <w:rsid w:val="008F18DD"/>
    <w:rsid w:val="00910791"/>
    <w:rsid w:val="00911EF2"/>
    <w:rsid w:val="00916995"/>
    <w:rsid w:val="00922CEC"/>
    <w:rsid w:val="00924DF3"/>
    <w:rsid w:val="00924F63"/>
    <w:rsid w:val="00933653"/>
    <w:rsid w:val="00934F4A"/>
    <w:rsid w:val="00936BE9"/>
    <w:rsid w:val="009462DC"/>
    <w:rsid w:val="00955821"/>
    <w:rsid w:val="00960BD9"/>
    <w:rsid w:val="00961AA0"/>
    <w:rsid w:val="009731AA"/>
    <w:rsid w:val="00973286"/>
    <w:rsid w:val="00987871"/>
    <w:rsid w:val="00990B59"/>
    <w:rsid w:val="00991859"/>
    <w:rsid w:val="00996199"/>
    <w:rsid w:val="009B75C0"/>
    <w:rsid w:val="009C1B09"/>
    <w:rsid w:val="009C2368"/>
    <w:rsid w:val="009E3D73"/>
    <w:rsid w:val="009E5A79"/>
    <w:rsid w:val="009F4060"/>
    <w:rsid w:val="00A05EE2"/>
    <w:rsid w:val="00A122EC"/>
    <w:rsid w:val="00A12332"/>
    <w:rsid w:val="00A241CD"/>
    <w:rsid w:val="00A2420D"/>
    <w:rsid w:val="00A26690"/>
    <w:rsid w:val="00A326E9"/>
    <w:rsid w:val="00A33B30"/>
    <w:rsid w:val="00A36045"/>
    <w:rsid w:val="00A6517F"/>
    <w:rsid w:val="00A72E84"/>
    <w:rsid w:val="00A7349D"/>
    <w:rsid w:val="00A73B10"/>
    <w:rsid w:val="00A82FCB"/>
    <w:rsid w:val="00A86988"/>
    <w:rsid w:val="00A93866"/>
    <w:rsid w:val="00A94CEA"/>
    <w:rsid w:val="00A94D88"/>
    <w:rsid w:val="00AA091E"/>
    <w:rsid w:val="00AA4F9D"/>
    <w:rsid w:val="00AB0425"/>
    <w:rsid w:val="00AC172B"/>
    <w:rsid w:val="00AD2244"/>
    <w:rsid w:val="00AD3A5B"/>
    <w:rsid w:val="00AD4423"/>
    <w:rsid w:val="00AD45BB"/>
    <w:rsid w:val="00AD4701"/>
    <w:rsid w:val="00AD63D6"/>
    <w:rsid w:val="00AE23AE"/>
    <w:rsid w:val="00AE55D5"/>
    <w:rsid w:val="00AE5EC2"/>
    <w:rsid w:val="00AF0D0D"/>
    <w:rsid w:val="00AF2125"/>
    <w:rsid w:val="00AF36CF"/>
    <w:rsid w:val="00AF4F68"/>
    <w:rsid w:val="00B07345"/>
    <w:rsid w:val="00B07765"/>
    <w:rsid w:val="00B130A2"/>
    <w:rsid w:val="00B14868"/>
    <w:rsid w:val="00B166E3"/>
    <w:rsid w:val="00B21328"/>
    <w:rsid w:val="00B222D0"/>
    <w:rsid w:val="00B22A13"/>
    <w:rsid w:val="00B23A39"/>
    <w:rsid w:val="00B41A7C"/>
    <w:rsid w:val="00B479E9"/>
    <w:rsid w:val="00B50FFC"/>
    <w:rsid w:val="00B52C3B"/>
    <w:rsid w:val="00B5700D"/>
    <w:rsid w:val="00B66629"/>
    <w:rsid w:val="00B704E4"/>
    <w:rsid w:val="00B74511"/>
    <w:rsid w:val="00B850A3"/>
    <w:rsid w:val="00B96A9A"/>
    <w:rsid w:val="00BA2DBE"/>
    <w:rsid w:val="00BB405A"/>
    <w:rsid w:val="00BB455F"/>
    <w:rsid w:val="00BC3627"/>
    <w:rsid w:val="00BF275D"/>
    <w:rsid w:val="00BF3735"/>
    <w:rsid w:val="00C01EB6"/>
    <w:rsid w:val="00C13F65"/>
    <w:rsid w:val="00C22793"/>
    <w:rsid w:val="00C314B8"/>
    <w:rsid w:val="00C3191A"/>
    <w:rsid w:val="00C3686C"/>
    <w:rsid w:val="00C36E7F"/>
    <w:rsid w:val="00C42847"/>
    <w:rsid w:val="00C4457D"/>
    <w:rsid w:val="00C44FF7"/>
    <w:rsid w:val="00C501D4"/>
    <w:rsid w:val="00C50ACC"/>
    <w:rsid w:val="00C5206F"/>
    <w:rsid w:val="00C53717"/>
    <w:rsid w:val="00C64C93"/>
    <w:rsid w:val="00C65DF8"/>
    <w:rsid w:val="00C722CA"/>
    <w:rsid w:val="00C73874"/>
    <w:rsid w:val="00C86701"/>
    <w:rsid w:val="00C870E2"/>
    <w:rsid w:val="00C90CE7"/>
    <w:rsid w:val="00C92DDE"/>
    <w:rsid w:val="00CA0E0A"/>
    <w:rsid w:val="00CB27C1"/>
    <w:rsid w:val="00CC0CEC"/>
    <w:rsid w:val="00CC29E5"/>
    <w:rsid w:val="00CD6A49"/>
    <w:rsid w:val="00CF6D39"/>
    <w:rsid w:val="00D01C93"/>
    <w:rsid w:val="00D02D9C"/>
    <w:rsid w:val="00D05CC2"/>
    <w:rsid w:val="00D0793E"/>
    <w:rsid w:val="00D110E5"/>
    <w:rsid w:val="00D241A0"/>
    <w:rsid w:val="00D24D93"/>
    <w:rsid w:val="00D24E90"/>
    <w:rsid w:val="00D266B9"/>
    <w:rsid w:val="00D329F8"/>
    <w:rsid w:val="00D42ABF"/>
    <w:rsid w:val="00D470FE"/>
    <w:rsid w:val="00D47FBA"/>
    <w:rsid w:val="00D55A1A"/>
    <w:rsid w:val="00D64796"/>
    <w:rsid w:val="00D7449C"/>
    <w:rsid w:val="00D7741B"/>
    <w:rsid w:val="00D779DB"/>
    <w:rsid w:val="00D77A16"/>
    <w:rsid w:val="00D82FFD"/>
    <w:rsid w:val="00D84863"/>
    <w:rsid w:val="00D91198"/>
    <w:rsid w:val="00D94BBD"/>
    <w:rsid w:val="00DA76CB"/>
    <w:rsid w:val="00DB0EC1"/>
    <w:rsid w:val="00DC0133"/>
    <w:rsid w:val="00DC17B1"/>
    <w:rsid w:val="00DC2603"/>
    <w:rsid w:val="00DD1FD8"/>
    <w:rsid w:val="00DD20F4"/>
    <w:rsid w:val="00DD6CC9"/>
    <w:rsid w:val="00DD6E81"/>
    <w:rsid w:val="00DE0F75"/>
    <w:rsid w:val="00DE226F"/>
    <w:rsid w:val="00DE23F9"/>
    <w:rsid w:val="00DE63AA"/>
    <w:rsid w:val="00DF3BB3"/>
    <w:rsid w:val="00DF408A"/>
    <w:rsid w:val="00DF4B3F"/>
    <w:rsid w:val="00DF6B23"/>
    <w:rsid w:val="00E01371"/>
    <w:rsid w:val="00E02E4C"/>
    <w:rsid w:val="00E11CA2"/>
    <w:rsid w:val="00E21B9C"/>
    <w:rsid w:val="00E27D22"/>
    <w:rsid w:val="00E300E3"/>
    <w:rsid w:val="00E36242"/>
    <w:rsid w:val="00E47DC5"/>
    <w:rsid w:val="00E50C55"/>
    <w:rsid w:val="00E50ECA"/>
    <w:rsid w:val="00E52B0A"/>
    <w:rsid w:val="00E630CD"/>
    <w:rsid w:val="00E63AE4"/>
    <w:rsid w:val="00E63D43"/>
    <w:rsid w:val="00E65710"/>
    <w:rsid w:val="00E72523"/>
    <w:rsid w:val="00E846C3"/>
    <w:rsid w:val="00E8554B"/>
    <w:rsid w:val="00E855B3"/>
    <w:rsid w:val="00E90027"/>
    <w:rsid w:val="00E934D6"/>
    <w:rsid w:val="00E97959"/>
    <w:rsid w:val="00EA2406"/>
    <w:rsid w:val="00EA4336"/>
    <w:rsid w:val="00EB5CE1"/>
    <w:rsid w:val="00EC251B"/>
    <w:rsid w:val="00ED1798"/>
    <w:rsid w:val="00EF06BE"/>
    <w:rsid w:val="00F073C8"/>
    <w:rsid w:val="00F11B3A"/>
    <w:rsid w:val="00F12447"/>
    <w:rsid w:val="00F143EE"/>
    <w:rsid w:val="00F144A0"/>
    <w:rsid w:val="00F162AF"/>
    <w:rsid w:val="00F1762B"/>
    <w:rsid w:val="00F2447D"/>
    <w:rsid w:val="00F3684D"/>
    <w:rsid w:val="00F36ED9"/>
    <w:rsid w:val="00F36EFA"/>
    <w:rsid w:val="00F467A8"/>
    <w:rsid w:val="00F525E4"/>
    <w:rsid w:val="00F53E29"/>
    <w:rsid w:val="00F63443"/>
    <w:rsid w:val="00F64FA4"/>
    <w:rsid w:val="00F6513E"/>
    <w:rsid w:val="00F728BA"/>
    <w:rsid w:val="00F84349"/>
    <w:rsid w:val="00F8609A"/>
    <w:rsid w:val="00F9788C"/>
    <w:rsid w:val="00FA10F0"/>
    <w:rsid w:val="00FA48F3"/>
    <w:rsid w:val="00FA507A"/>
    <w:rsid w:val="00FB622E"/>
    <w:rsid w:val="00FC1C04"/>
    <w:rsid w:val="00FC7F41"/>
    <w:rsid w:val="00FD11B1"/>
    <w:rsid w:val="00FD20F2"/>
    <w:rsid w:val="00FD5213"/>
    <w:rsid w:val="00FD602E"/>
    <w:rsid w:val="00FE443A"/>
    <w:rsid w:val="00FE4E28"/>
    <w:rsid w:val="00FF2F44"/>
    <w:rsid w:val="00FF3D5A"/>
    <w:rsid w:val="00FF7882"/>
    <w:rsid w:val="054F7921"/>
    <w:rsid w:val="06E51CD6"/>
    <w:rsid w:val="06E611BA"/>
    <w:rsid w:val="07145AE1"/>
    <w:rsid w:val="07E936F3"/>
    <w:rsid w:val="082242A7"/>
    <w:rsid w:val="0902725D"/>
    <w:rsid w:val="09F5773C"/>
    <w:rsid w:val="0B14036D"/>
    <w:rsid w:val="0B361D0E"/>
    <w:rsid w:val="0B7F2C24"/>
    <w:rsid w:val="0E4D1E60"/>
    <w:rsid w:val="0EBC5753"/>
    <w:rsid w:val="0EF47A71"/>
    <w:rsid w:val="0F4711D8"/>
    <w:rsid w:val="10356766"/>
    <w:rsid w:val="116239FA"/>
    <w:rsid w:val="11681B60"/>
    <w:rsid w:val="117068F3"/>
    <w:rsid w:val="121A0755"/>
    <w:rsid w:val="12836925"/>
    <w:rsid w:val="155A1365"/>
    <w:rsid w:val="18212E65"/>
    <w:rsid w:val="1971336A"/>
    <w:rsid w:val="19F31F32"/>
    <w:rsid w:val="1A371BF9"/>
    <w:rsid w:val="1B42219A"/>
    <w:rsid w:val="1B86417C"/>
    <w:rsid w:val="1C1116EE"/>
    <w:rsid w:val="1DA339E3"/>
    <w:rsid w:val="1DB10B71"/>
    <w:rsid w:val="1DF623F1"/>
    <w:rsid w:val="1EA3206A"/>
    <w:rsid w:val="1EB40255"/>
    <w:rsid w:val="1EFF23D6"/>
    <w:rsid w:val="1F9C51B0"/>
    <w:rsid w:val="20554466"/>
    <w:rsid w:val="20A87263"/>
    <w:rsid w:val="21167F65"/>
    <w:rsid w:val="215B5229"/>
    <w:rsid w:val="21FD1B0A"/>
    <w:rsid w:val="22970DBB"/>
    <w:rsid w:val="231B5D87"/>
    <w:rsid w:val="262027F4"/>
    <w:rsid w:val="263642AD"/>
    <w:rsid w:val="265A3D54"/>
    <w:rsid w:val="27A41F30"/>
    <w:rsid w:val="28021797"/>
    <w:rsid w:val="28B50096"/>
    <w:rsid w:val="29460CCA"/>
    <w:rsid w:val="2B246A15"/>
    <w:rsid w:val="2C9C6127"/>
    <w:rsid w:val="2D867089"/>
    <w:rsid w:val="2FC46D81"/>
    <w:rsid w:val="2FF87A44"/>
    <w:rsid w:val="30E8148B"/>
    <w:rsid w:val="318D5DF1"/>
    <w:rsid w:val="32C65650"/>
    <w:rsid w:val="33324090"/>
    <w:rsid w:val="333576A9"/>
    <w:rsid w:val="342733E7"/>
    <w:rsid w:val="35CB29CD"/>
    <w:rsid w:val="35E64752"/>
    <w:rsid w:val="36323FC4"/>
    <w:rsid w:val="369C796D"/>
    <w:rsid w:val="38F05A0B"/>
    <w:rsid w:val="39B26BD2"/>
    <w:rsid w:val="3A2B1F14"/>
    <w:rsid w:val="3CDF4B20"/>
    <w:rsid w:val="40D64C28"/>
    <w:rsid w:val="411C4CEB"/>
    <w:rsid w:val="41ED62DB"/>
    <w:rsid w:val="44757BF1"/>
    <w:rsid w:val="451A64C3"/>
    <w:rsid w:val="458B3A0D"/>
    <w:rsid w:val="45B06432"/>
    <w:rsid w:val="45D55D28"/>
    <w:rsid w:val="46D01AD5"/>
    <w:rsid w:val="47BB6C9D"/>
    <w:rsid w:val="49D66B8A"/>
    <w:rsid w:val="4A7D6646"/>
    <w:rsid w:val="4A823741"/>
    <w:rsid w:val="4ABE11AE"/>
    <w:rsid w:val="4BB560A9"/>
    <w:rsid w:val="4BCE2554"/>
    <w:rsid w:val="4DDA53AB"/>
    <w:rsid w:val="4E1A6FE5"/>
    <w:rsid w:val="4EAF5BC3"/>
    <w:rsid w:val="4FDA2B38"/>
    <w:rsid w:val="51DB5943"/>
    <w:rsid w:val="52A55BB1"/>
    <w:rsid w:val="52AC6293"/>
    <w:rsid w:val="52DA408B"/>
    <w:rsid w:val="535876F3"/>
    <w:rsid w:val="53942AC0"/>
    <w:rsid w:val="539863D2"/>
    <w:rsid w:val="54F42341"/>
    <w:rsid w:val="55865945"/>
    <w:rsid w:val="562A7EDD"/>
    <w:rsid w:val="56B24B4D"/>
    <w:rsid w:val="57C91D8F"/>
    <w:rsid w:val="58467CA2"/>
    <w:rsid w:val="58500265"/>
    <w:rsid w:val="58BD40C1"/>
    <w:rsid w:val="59C405AD"/>
    <w:rsid w:val="59E927CA"/>
    <w:rsid w:val="5A434C93"/>
    <w:rsid w:val="5AFF20BA"/>
    <w:rsid w:val="5BA8521A"/>
    <w:rsid w:val="5DD57895"/>
    <w:rsid w:val="5F8B265F"/>
    <w:rsid w:val="5FA65A48"/>
    <w:rsid w:val="602B5388"/>
    <w:rsid w:val="608012C0"/>
    <w:rsid w:val="62062C9D"/>
    <w:rsid w:val="62B75CD7"/>
    <w:rsid w:val="640F4F89"/>
    <w:rsid w:val="648C5E8C"/>
    <w:rsid w:val="658B4F89"/>
    <w:rsid w:val="681E3814"/>
    <w:rsid w:val="689E5DD7"/>
    <w:rsid w:val="68B97300"/>
    <w:rsid w:val="6A661B3D"/>
    <w:rsid w:val="6AD37454"/>
    <w:rsid w:val="6B585701"/>
    <w:rsid w:val="6B7B5F02"/>
    <w:rsid w:val="6C87607C"/>
    <w:rsid w:val="6CA6518B"/>
    <w:rsid w:val="6CF426B0"/>
    <w:rsid w:val="6D713116"/>
    <w:rsid w:val="6D881782"/>
    <w:rsid w:val="6D9C20DE"/>
    <w:rsid w:val="6E954EA1"/>
    <w:rsid w:val="734F4FF2"/>
    <w:rsid w:val="739829EE"/>
    <w:rsid w:val="73B409CC"/>
    <w:rsid w:val="74082C5E"/>
    <w:rsid w:val="753077CF"/>
    <w:rsid w:val="75476BF0"/>
    <w:rsid w:val="754A21C3"/>
    <w:rsid w:val="75DD46A0"/>
    <w:rsid w:val="768222BC"/>
    <w:rsid w:val="76E465CB"/>
    <w:rsid w:val="779E1032"/>
    <w:rsid w:val="78F7787A"/>
    <w:rsid w:val="79175390"/>
    <w:rsid w:val="7A1A7911"/>
    <w:rsid w:val="7AB90636"/>
    <w:rsid w:val="7B0945FE"/>
    <w:rsid w:val="7C387DBD"/>
    <w:rsid w:val="7CD4485E"/>
    <w:rsid w:val="7D7F1A01"/>
    <w:rsid w:val="7DFC4533"/>
    <w:rsid w:val="7E38797C"/>
    <w:rsid w:val="7EA839B9"/>
    <w:rsid w:val="7F9E7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qFormat="1"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qFormat="1" w:uiPriority="99" w:semiHidden="0"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paragraph" w:styleId="2">
    <w:name w:val="heading 1"/>
    <w:basedOn w:val="3"/>
    <w:next w:val="4"/>
    <w:qFormat/>
    <w:uiPriority w:val="0"/>
    <w:pPr>
      <w:numPr>
        <w:ilvl w:val="0"/>
      </w:numPr>
      <w:spacing w:before="120" w:after="40"/>
      <w:ind w:left="0" w:firstLine="0"/>
      <w:outlineLvl w:val="0"/>
    </w:pPr>
  </w:style>
  <w:style w:type="paragraph" w:styleId="3">
    <w:name w:val="heading 2"/>
    <w:basedOn w:val="1"/>
    <w:next w:val="1"/>
    <w:link w:val="105"/>
    <w:qFormat/>
    <w:uiPriority w:val="0"/>
    <w:pPr>
      <w:keepNext/>
      <w:keepLines/>
      <w:numPr>
        <w:ilvl w:val="1"/>
        <w:numId w:val="1"/>
      </w:numPr>
      <w:spacing w:before="20" w:after="20"/>
      <w:ind w:left="578" w:hanging="578"/>
      <w:outlineLvl w:val="1"/>
    </w:pPr>
    <w:rPr>
      <w:rFonts w:eastAsia="黑体"/>
      <w:sz w:val="30"/>
    </w:rPr>
  </w:style>
  <w:style w:type="paragraph" w:styleId="5">
    <w:name w:val="heading 3"/>
    <w:basedOn w:val="1"/>
    <w:next w:val="4"/>
    <w:qFormat/>
    <w:uiPriority w:val="0"/>
    <w:pPr>
      <w:keepNext/>
      <w:keepLines/>
      <w:numPr>
        <w:ilvl w:val="2"/>
        <w:numId w:val="1"/>
      </w:numPr>
      <w:spacing w:before="20"/>
      <w:outlineLvl w:val="2"/>
    </w:pPr>
    <w:rPr>
      <w:rFonts w:eastAsia="黑体"/>
      <w:sz w:val="28"/>
    </w:rPr>
  </w:style>
  <w:style w:type="paragraph" w:styleId="6">
    <w:name w:val="heading 4"/>
    <w:basedOn w:val="1"/>
    <w:next w:val="4"/>
    <w:qFormat/>
    <w:uiPriority w:val="0"/>
    <w:pPr>
      <w:numPr>
        <w:ilvl w:val="3"/>
        <w:numId w:val="1"/>
      </w:numPr>
      <w:outlineLvl w:val="3"/>
    </w:pPr>
    <w:rPr>
      <w:rFonts w:eastAsia="黑体"/>
    </w:rPr>
  </w:style>
  <w:style w:type="paragraph" w:styleId="7">
    <w:name w:val="heading 5"/>
    <w:basedOn w:val="1"/>
    <w:next w:val="1"/>
    <w:link w:val="119"/>
    <w:qFormat/>
    <w:uiPriority w:val="0"/>
    <w:pPr>
      <w:keepNext/>
      <w:keepLines/>
      <w:widowControl/>
      <w:overflowPunct w:val="0"/>
      <w:autoSpaceDE w:val="0"/>
      <w:autoSpaceDN w:val="0"/>
      <w:adjustRightInd w:val="0"/>
      <w:spacing w:before="280" w:after="290" w:line="376" w:lineRule="auto"/>
      <w:ind w:left="1008" w:hanging="1008"/>
      <w:textAlignment w:val="baseline"/>
      <w:outlineLvl w:val="4"/>
    </w:pPr>
    <w:rPr>
      <w:b/>
      <w:bCs/>
      <w:kern w:val="0"/>
      <w:sz w:val="28"/>
      <w:szCs w:val="28"/>
    </w:rPr>
  </w:style>
  <w:style w:type="paragraph" w:styleId="8">
    <w:name w:val="heading 6"/>
    <w:basedOn w:val="1"/>
    <w:next w:val="1"/>
    <w:link w:val="109"/>
    <w:qFormat/>
    <w:uiPriority w:val="0"/>
    <w:pPr>
      <w:keepNext/>
      <w:keepLines/>
      <w:widowControl/>
      <w:overflowPunct w:val="0"/>
      <w:autoSpaceDE w:val="0"/>
      <w:autoSpaceDN w:val="0"/>
      <w:adjustRightInd w:val="0"/>
      <w:spacing w:before="240" w:after="64" w:line="320" w:lineRule="auto"/>
      <w:ind w:left="1152" w:hanging="1152"/>
      <w:textAlignment w:val="baseline"/>
      <w:outlineLvl w:val="5"/>
    </w:pPr>
    <w:rPr>
      <w:rFonts w:ascii="Arial" w:hAnsi="Arial" w:eastAsia="黑体"/>
      <w:b/>
      <w:bCs/>
      <w:kern w:val="0"/>
      <w:szCs w:val="24"/>
    </w:rPr>
  </w:style>
  <w:style w:type="paragraph" w:styleId="9">
    <w:name w:val="heading 7"/>
    <w:basedOn w:val="1"/>
    <w:next w:val="1"/>
    <w:link w:val="116"/>
    <w:qFormat/>
    <w:uiPriority w:val="0"/>
    <w:pPr>
      <w:keepNext/>
      <w:keepLines/>
      <w:widowControl/>
      <w:overflowPunct w:val="0"/>
      <w:autoSpaceDE w:val="0"/>
      <w:autoSpaceDN w:val="0"/>
      <w:adjustRightInd w:val="0"/>
      <w:spacing w:before="240" w:after="64" w:line="320" w:lineRule="auto"/>
      <w:ind w:left="1296" w:hanging="1296"/>
      <w:textAlignment w:val="baseline"/>
      <w:outlineLvl w:val="6"/>
    </w:pPr>
    <w:rPr>
      <w:b/>
      <w:bCs/>
      <w:kern w:val="0"/>
      <w:szCs w:val="24"/>
    </w:rPr>
  </w:style>
  <w:style w:type="paragraph" w:styleId="10">
    <w:name w:val="heading 8"/>
    <w:basedOn w:val="1"/>
    <w:next w:val="1"/>
    <w:link w:val="108"/>
    <w:qFormat/>
    <w:uiPriority w:val="0"/>
    <w:pPr>
      <w:keepNext/>
      <w:keepLines/>
      <w:widowControl/>
      <w:overflowPunct w:val="0"/>
      <w:autoSpaceDE w:val="0"/>
      <w:autoSpaceDN w:val="0"/>
      <w:adjustRightInd w:val="0"/>
      <w:spacing w:before="240" w:after="64" w:line="320" w:lineRule="auto"/>
      <w:ind w:left="1440" w:hanging="1440"/>
      <w:textAlignment w:val="baseline"/>
      <w:outlineLvl w:val="7"/>
    </w:pPr>
    <w:rPr>
      <w:rFonts w:ascii="Arial" w:hAnsi="Arial" w:eastAsia="黑体"/>
      <w:kern w:val="0"/>
      <w:szCs w:val="24"/>
    </w:rPr>
  </w:style>
  <w:style w:type="paragraph" w:styleId="11">
    <w:name w:val="heading 9"/>
    <w:basedOn w:val="1"/>
    <w:next w:val="1"/>
    <w:link w:val="110"/>
    <w:qFormat/>
    <w:uiPriority w:val="0"/>
    <w:pPr>
      <w:keepNext/>
      <w:keepLines/>
      <w:widowControl/>
      <w:overflowPunct w:val="0"/>
      <w:autoSpaceDE w:val="0"/>
      <w:autoSpaceDN w:val="0"/>
      <w:adjustRightInd w:val="0"/>
      <w:spacing w:before="240" w:after="64" w:line="320" w:lineRule="auto"/>
      <w:ind w:left="1584" w:hanging="1584"/>
      <w:textAlignment w:val="baseline"/>
      <w:outlineLvl w:val="8"/>
    </w:pPr>
    <w:rPr>
      <w:rFonts w:ascii="Arial" w:hAnsi="Arial" w:eastAsia="黑体"/>
      <w:kern w:val="0"/>
      <w:szCs w:val="21"/>
    </w:rPr>
  </w:style>
  <w:style w:type="character" w:default="1" w:styleId="44">
    <w:name w:val="Default Paragraph Font"/>
    <w:semiHidden/>
    <w:unhideWhenUsed/>
    <w:qFormat/>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4">
    <w:name w:val="Body Text First Indent"/>
    <w:basedOn w:val="1"/>
    <w:link w:val="118"/>
    <w:qFormat/>
    <w:uiPriority w:val="0"/>
    <w:pPr>
      <w:ind w:firstLine="498" w:firstLineChars="200"/>
    </w:pPr>
  </w:style>
  <w:style w:type="paragraph" w:styleId="12">
    <w:name w:val="toc 7"/>
    <w:basedOn w:val="1"/>
    <w:next w:val="1"/>
    <w:qFormat/>
    <w:uiPriority w:val="0"/>
    <w:pPr>
      <w:widowControl/>
      <w:overflowPunct w:val="0"/>
      <w:autoSpaceDE w:val="0"/>
      <w:autoSpaceDN w:val="0"/>
      <w:adjustRightInd w:val="0"/>
      <w:spacing w:line="300" w:lineRule="auto"/>
      <w:ind w:left="2520" w:leftChars="1200" w:firstLine="200" w:firstLineChars="200"/>
      <w:textAlignment w:val="baseline"/>
    </w:pPr>
    <w:rPr>
      <w:kern w:val="0"/>
    </w:rPr>
  </w:style>
  <w:style w:type="paragraph" w:styleId="13">
    <w:name w:val="caption"/>
    <w:basedOn w:val="1"/>
    <w:next w:val="4"/>
    <w:qFormat/>
    <w:uiPriority w:val="0"/>
    <w:pPr>
      <w:spacing w:before="152" w:after="160"/>
      <w:jc w:val="center"/>
    </w:pPr>
    <w:rPr>
      <w:rFonts w:cs="Arial"/>
      <w:sz w:val="21"/>
      <w:szCs w:val="21"/>
    </w:rPr>
  </w:style>
  <w:style w:type="paragraph" w:styleId="14">
    <w:name w:val="Document Map"/>
    <w:basedOn w:val="1"/>
    <w:semiHidden/>
    <w:qFormat/>
    <w:uiPriority w:val="0"/>
    <w:pPr>
      <w:shd w:val="clear" w:color="auto" w:fill="000080"/>
    </w:pPr>
  </w:style>
  <w:style w:type="paragraph" w:styleId="15">
    <w:name w:val="annotation text"/>
    <w:basedOn w:val="1"/>
    <w:link w:val="124"/>
    <w:semiHidden/>
    <w:qFormat/>
    <w:uiPriority w:val="99"/>
    <w:pPr>
      <w:jc w:val="left"/>
    </w:pPr>
  </w:style>
  <w:style w:type="paragraph" w:styleId="16">
    <w:name w:val="Body Text"/>
    <w:basedOn w:val="1"/>
    <w:link w:val="106"/>
    <w:qFormat/>
    <w:uiPriority w:val="0"/>
    <w:pPr>
      <w:widowControl/>
      <w:overflowPunct w:val="0"/>
      <w:autoSpaceDE w:val="0"/>
      <w:autoSpaceDN w:val="0"/>
      <w:adjustRightInd w:val="0"/>
      <w:spacing w:after="120" w:line="300" w:lineRule="auto"/>
      <w:ind w:firstLine="200" w:firstLineChars="200"/>
      <w:textAlignment w:val="baseline"/>
    </w:pPr>
    <w:rPr>
      <w:kern w:val="0"/>
    </w:rPr>
  </w:style>
  <w:style w:type="paragraph" w:styleId="17">
    <w:name w:val="Body Text Indent"/>
    <w:basedOn w:val="1"/>
    <w:link w:val="128"/>
    <w:qFormat/>
    <w:uiPriority w:val="0"/>
    <w:pPr>
      <w:spacing w:after="120"/>
      <w:ind w:left="420" w:leftChars="200"/>
    </w:pPr>
  </w:style>
  <w:style w:type="paragraph" w:styleId="18">
    <w:name w:val="toc 5"/>
    <w:basedOn w:val="1"/>
    <w:next w:val="1"/>
    <w:qFormat/>
    <w:uiPriority w:val="0"/>
    <w:pPr>
      <w:widowControl/>
      <w:overflowPunct w:val="0"/>
      <w:autoSpaceDE w:val="0"/>
      <w:autoSpaceDN w:val="0"/>
      <w:adjustRightInd w:val="0"/>
      <w:spacing w:line="300" w:lineRule="auto"/>
      <w:ind w:left="1680" w:leftChars="800" w:firstLine="200" w:firstLineChars="200"/>
      <w:textAlignment w:val="baseline"/>
    </w:pPr>
    <w:rPr>
      <w:kern w:val="0"/>
    </w:rPr>
  </w:style>
  <w:style w:type="paragraph" w:styleId="19">
    <w:name w:val="toc 3"/>
    <w:basedOn w:val="1"/>
    <w:next w:val="1"/>
    <w:qFormat/>
    <w:uiPriority w:val="39"/>
    <w:pPr>
      <w:tabs>
        <w:tab w:val="right" w:leader="dot" w:pos="7968"/>
      </w:tabs>
      <w:ind w:left="498" w:leftChars="200"/>
    </w:pPr>
  </w:style>
  <w:style w:type="paragraph" w:styleId="20">
    <w:name w:val="Plain Text"/>
    <w:basedOn w:val="1"/>
    <w:link w:val="114"/>
    <w:qFormat/>
    <w:uiPriority w:val="0"/>
    <w:rPr>
      <w:rFonts w:ascii="宋体" w:hAnsi="Courier New"/>
      <w:sz w:val="21"/>
    </w:rPr>
  </w:style>
  <w:style w:type="paragraph" w:styleId="21">
    <w:name w:val="toc 8"/>
    <w:basedOn w:val="1"/>
    <w:next w:val="1"/>
    <w:qFormat/>
    <w:uiPriority w:val="0"/>
    <w:pPr>
      <w:widowControl/>
      <w:overflowPunct w:val="0"/>
      <w:autoSpaceDE w:val="0"/>
      <w:autoSpaceDN w:val="0"/>
      <w:adjustRightInd w:val="0"/>
      <w:spacing w:line="300" w:lineRule="auto"/>
      <w:ind w:left="2940" w:leftChars="1400" w:firstLine="200" w:firstLineChars="200"/>
      <w:textAlignment w:val="baseline"/>
    </w:pPr>
    <w:rPr>
      <w:kern w:val="0"/>
    </w:rPr>
  </w:style>
  <w:style w:type="paragraph" w:styleId="22">
    <w:name w:val="endnote text"/>
    <w:basedOn w:val="1"/>
    <w:semiHidden/>
    <w:qFormat/>
    <w:uiPriority w:val="0"/>
    <w:pPr>
      <w:tabs>
        <w:tab w:val="left" w:pos="498"/>
      </w:tabs>
      <w:ind w:left="200" w:hanging="200" w:hangingChars="200"/>
    </w:pPr>
  </w:style>
  <w:style w:type="paragraph" w:styleId="23">
    <w:name w:val="Balloon Text"/>
    <w:basedOn w:val="1"/>
    <w:semiHidden/>
    <w:qFormat/>
    <w:uiPriority w:val="0"/>
    <w:rPr>
      <w:sz w:val="18"/>
      <w:szCs w:val="18"/>
    </w:rPr>
  </w:style>
  <w:style w:type="paragraph" w:styleId="24">
    <w:name w:val="footer"/>
    <w:basedOn w:val="1"/>
    <w:link w:val="125"/>
    <w:qFormat/>
    <w:uiPriority w:val="99"/>
    <w:pPr>
      <w:tabs>
        <w:tab w:val="center" w:pos="4153"/>
        <w:tab w:val="right" w:pos="8306"/>
      </w:tabs>
      <w:snapToGrid w:val="0"/>
      <w:jc w:val="left"/>
    </w:pPr>
    <w:rPr>
      <w:sz w:val="18"/>
    </w:rPr>
  </w:style>
  <w:style w:type="paragraph" w:styleId="25">
    <w:name w:val="header"/>
    <w:basedOn w:val="1"/>
    <w:link w:val="129"/>
    <w:qFormat/>
    <w:uiPriority w:val="0"/>
    <w:pPr>
      <w:pBdr>
        <w:bottom w:val="single" w:color="auto" w:sz="6" w:space="1"/>
      </w:pBdr>
      <w:tabs>
        <w:tab w:val="center" w:pos="4153"/>
        <w:tab w:val="right" w:pos="8306"/>
      </w:tabs>
      <w:snapToGrid w:val="0"/>
      <w:jc w:val="center"/>
    </w:pPr>
    <w:rPr>
      <w:sz w:val="18"/>
    </w:rPr>
  </w:style>
  <w:style w:type="paragraph" w:styleId="26">
    <w:name w:val="toc 1"/>
    <w:basedOn w:val="1"/>
    <w:next w:val="1"/>
    <w:qFormat/>
    <w:uiPriority w:val="39"/>
    <w:pPr>
      <w:tabs>
        <w:tab w:val="right" w:leader="dot" w:pos="7968"/>
      </w:tabs>
    </w:pPr>
    <w:rPr>
      <w:rFonts w:eastAsia="黑体"/>
    </w:rPr>
  </w:style>
  <w:style w:type="paragraph" w:styleId="27">
    <w:name w:val="toc 4"/>
    <w:basedOn w:val="1"/>
    <w:next w:val="1"/>
    <w:qFormat/>
    <w:uiPriority w:val="0"/>
    <w:pPr>
      <w:widowControl/>
      <w:overflowPunct w:val="0"/>
      <w:autoSpaceDE w:val="0"/>
      <w:autoSpaceDN w:val="0"/>
      <w:adjustRightInd w:val="0"/>
      <w:spacing w:line="300" w:lineRule="auto"/>
      <w:ind w:left="1260" w:leftChars="600" w:firstLine="200" w:firstLineChars="200"/>
      <w:textAlignment w:val="baseline"/>
    </w:pPr>
    <w:rPr>
      <w:kern w:val="0"/>
    </w:rPr>
  </w:style>
  <w:style w:type="paragraph" w:styleId="28">
    <w:name w:val="Subtitle"/>
    <w:basedOn w:val="1"/>
    <w:next w:val="1"/>
    <w:link w:val="104"/>
    <w:qFormat/>
    <w:uiPriority w:val="0"/>
    <w:pPr>
      <w:widowControl/>
      <w:overflowPunct w:val="0"/>
      <w:autoSpaceDE w:val="0"/>
      <w:autoSpaceDN w:val="0"/>
      <w:adjustRightInd w:val="0"/>
      <w:spacing w:before="240" w:after="60" w:line="312" w:lineRule="auto"/>
      <w:ind w:firstLine="200" w:firstLineChars="200"/>
      <w:jc w:val="center"/>
      <w:textAlignment w:val="baseline"/>
      <w:outlineLvl w:val="1"/>
    </w:pPr>
    <w:rPr>
      <w:rFonts w:ascii="Cambria" w:hAnsi="Cambria"/>
      <w:b/>
      <w:bCs/>
      <w:kern w:val="28"/>
      <w:sz w:val="32"/>
      <w:szCs w:val="32"/>
    </w:rPr>
  </w:style>
  <w:style w:type="paragraph" w:styleId="29">
    <w:name w:val="footnote text"/>
    <w:basedOn w:val="1"/>
    <w:semiHidden/>
    <w:qFormat/>
    <w:uiPriority w:val="0"/>
    <w:pPr>
      <w:snapToGrid w:val="0"/>
      <w:jc w:val="left"/>
    </w:pPr>
  </w:style>
  <w:style w:type="paragraph" w:styleId="30">
    <w:name w:val="toc 6"/>
    <w:basedOn w:val="1"/>
    <w:next w:val="1"/>
    <w:qFormat/>
    <w:uiPriority w:val="0"/>
    <w:pPr>
      <w:widowControl/>
      <w:overflowPunct w:val="0"/>
      <w:autoSpaceDE w:val="0"/>
      <w:autoSpaceDN w:val="0"/>
      <w:adjustRightInd w:val="0"/>
      <w:spacing w:line="300" w:lineRule="auto"/>
      <w:ind w:left="2100" w:leftChars="1000" w:firstLine="200" w:firstLineChars="200"/>
      <w:textAlignment w:val="baseline"/>
    </w:pPr>
    <w:rPr>
      <w:kern w:val="0"/>
    </w:rPr>
  </w:style>
  <w:style w:type="paragraph" w:styleId="31">
    <w:name w:val="toc 2"/>
    <w:basedOn w:val="1"/>
    <w:next w:val="1"/>
    <w:qFormat/>
    <w:uiPriority w:val="39"/>
    <w:pPr>
      <w:tabs>
        <w:tab w:val="right" w:leader="dot" w:pos="7968"/>
      </w:tabs>
      <w:ind w:left="249" w:leftChars="100"/>
    </w:pPr>
  </w:style>
  <w:style w:type="paragraph" w:styleId="32">
    <w:name w:val="toc 9"/>
    <w:basedOn w:val="1"/>
    <w:next w:val="1"/>
    <w:qFormat/>
    <w:uiPriority w:val="0"/>
    <w:pPr>
      <w:widowControl/>
      <w:overflowPunct w:val="0"/>
      <w:autoSpaceDE w:val="0"/>
      <w:autoSpaceDN w:val="0"/>
      <w:adjustRightInd w:val="0"/>
      <w:spacing w:line="300" w:lineRule="auto"/>
      <w:ind w:left="3360" w:leftChars="1600" w:firstLine="200" w:firstLineChars="200"/>
      <w:textAlignment w:val="baseline"/>
    </w:pPr>
    <w:rPr>
      <w:kern w:val="0"/>
    </w:rPr>
  </w:style>
  <w:style w:type="paragraph" w:styleId="33">
    <w:name w:val="HTML Preformatted"/>
    <w:basedOn w:val="1"/>
    <w:link w:val="12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0" w:firstLineChars="200"/>
      <w:jc w:val="left"/>
    </w:pPr>
    <w:rPr>
      <w:rFonts w:ascii="宋体" w:hAnsi="宋体"/>
      <w:kern w:val="0"/>
      <w:szCs w:val="24"/>
    </w:rPr>
  </w:style>
  <w:style w:type="paragraph" w:styleId="34">
    <w:name w:val="Normal (Web)"/>
    <w:basedOn w:val="1"/>
    <w:unhideWhenUsed/>
    <w:qFormat/>
    <w:uiPriority w:val="99"/>
    <w:pPr>
      <w:widowControl/>
      <w:spacing w:before="100" w:beforeAutospacing="1" w:after="100" w:afterAutospacing="1"/>
      <w:ind w:firstLine="200" w:firstLineChars="200"/>
      <w:jc w:val="left"/>
    </w:pPr>
    <w:rPr>
      <w:rFonts w:ascii="宋体" w:hAnsi="宋体" w:cs="宋体"/>
      <w:kern w:val="0"/>
      <w:szCs w:val="24"/>
    </w:rPr>
  </w:style>
  <w:style w:type="paragraph" w:styleId="35">
    <w:name w:val="Title"/>
    <w:next w:val="4"/>
    <w:qFormat/>
    <w:uiPriority w:val="0"/>
    <w:pPr>
      <w:keepLines/>
      <w:pageBreakBefore/>
      <w:widowControl w:val="0"/>
      <w:spacing w:before="240" w:after="120"/>
      <w:jc w:val="center"/>
      <w:outlineLvl w:val="0"/>
    </w:pPr>
    <w:rPr>
      <w:rFonts w:ascii="Times New Roman" w:hAnsi="Times New Roman" w:eastAsia="黑体" w:cs="Times New Roman"/>
      <w:kern w:val="2"/>
      <w:sz w:val="36"/>
      <w:lang w:val="en-US" w:eastAsia="zh-CN" w:bidi="ar-SA"/>
    </w:rPr>
  </w:style>
  <w:style w:type="paragraph" w:styleId="36">
    <w:name w:val="annotation subject"/>
    <w:basedOn w:val="15"/>
    <w:next w:val="15"/>
    <w:semiHidden/>
    <w:qFormat/>
    <w:uiPriority w:val="0"/>
    <w:rPr>
      <w:b/>
      <w:bCs/>
    </w:rPr>
  </w:style>
  <w:style w:type="table" w:styleId="38">
    <w:name w:val="Table Grid"/>
    <w:basedOn w:val="37"/>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9">
    <w:name w:val="Table Classic 1"/>
    <w:basedOn w:val="37"/>
    <w:qFormat/>
    <w:uiPriority w:val="0"/>
    <w:pPr>
      <w:widowControl w:val="0"/>
      <w:jc w:val="both"/>
    </w:pPr>
    <w:rPr>
      <w:rFonts w:ascii="Calibri" w:hAnsi="Calibri"/>
    </w:r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0">
    <w:name w:val="Table Grid 2"/>
    <w:basedOn w:val="37"/>
    <w:unhideWhenUsed/>
    <w:qFormat/>
    <w:uiPriority w:val="99"/>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41">
    <w:name w:val="Light Grid Accent 2"/>
    <w:basedOn w:val="37"/>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eastAsia="华文新魏"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l2br w:val="nil"/>
          <w:tr2bl w:val="nil"/>
        </w:tcBorders>
      </w:tcPr>
    </w:tblStylePr>
    <w:tblStylePr w:type="lastRow">
      <w:pPr>
        <w:spacing w:before="0" w:after="0" w:line="240" w:lineRule="auto"/>
      </w:pPr>
      <w:rPr>
        <w:rFonts w:eastAsia="华文新魏"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l2br w:val="nil"/>
          <w:tr2bl w:val="nil"/>
        </w:tcBorders>
      </w:tcPr>
    </w:tblStylePr>
    <w:tblStylePr w:type="firstCol">
      <w:rPr>
        <w:rFonts w:eastAsia="华文新魏" w:cs="Times New Roman"/>
        <w:b/>
        <w:bCs/>
      </w:rPr>
    </w:tblStylePr>
    <w:tblStylePr w:type="lastCol">
      <w:rPr>
        <w:rFonts w:eastAsia="华文新魏" w:cs="Times New Roman"/>
        <w:b/>
        <w:bCs/>
      </w:rPr>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Vert">
      <w:tblPr/>
      <w:tcPr>
        <w:tcBorders>
          <w:top w:val="single" w:color="C0504D" w:sz="8" w:space="0"/>
          <w:left w:val="single" w:color="C0504D" w:sz="8" w:space="0"/>
          <w:bottom w:val="single" w:color="C0504D" w:sz="8" w:space="0"/>
          <w:right w:val="single" w:color="C0504D" w:sz="8" w:space="0"/>
          <w:insideH w:val="nil"/>
          <w:insideV w:val="nil"/>
          <w:tl2br w:val="nil"/>
          <w:tr2bl w:val="nil"/>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tcPr>
    </w:tblStylePr>
  </w:style>
  <w:style w:type="table" w:styleId="42">
    <w:name w:val="Medium Shading 1 Accent 5"/>
    <w:basedOn w:val="37"/>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l2br w:val="nil"/>
          <w:tr2bl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tblStylePr w:type="band2Horz">
      <w:tblPr/>
      <w:tcPr>
        <w:tcBorders>
          <w:insideH w:val="nil"/>
          <w:insideV w:val="nil"/>
        </w:tcBorders>
      </w:tcPr>
    </w:tblStylePr>
  </w:style>
  <w:style w:type="table" w:styleId="43">
    <w:name w:val="Medium Grid 3 Accent 1"/>
    <w:basedOn w:val="37"/>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F81BD"/>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7BFDE"/>
      </w:tcPr>
    </w:tblStylePr>
  </w:style>
  <w:style w:type="character" w:styleId="45">
    <w:name w:val="Strong"/>
    <w:qFormat/>
    <w:uiPriority w:val="22"/>
    <w:rPr>
      <w:b/>
      <w:bCs/>
    </w:rPr>
  </w:style>
  <w:style w:type="character" w:styleId="46">
    <w:name w:val="endnote reference"/>
    <w:semiHidden/>
    <w:qFormat/>
    <w:uiPriority w:val="0"/>
    <w:rPr>
      <w:rFonts w:ascii="Times New Roman" w:hAnsi="Times New Roman" w:eastAsia="宋体"/>
      <w:sz w:val="24"/>
      <w:szCs w:val="18"/>
      <w:vertAlign w:val="baseline"/>
    </w:rPr>
  </w:style>
  <w:style w:type="character" w:styleId="47">
    <w:name w:val="page number"/>
    <w:basedOn w:val="44"/>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semiHidden/>
    <w:qFormat/>
    <w:uiPriority w:val="99"/>
    <w:rPr>
      <w:sz w:val="21"/>
      <w:szCs w:val="21"/>
    </w:rPr>
  </w:style>
  <w:style w:type="character" w:styleId="51">
    <w:name w:val="footnote reference"/>
    <w:semiHidden/>
    <w:qFormat/>
    <w:uiPriority w:val="0"/>
    <w:rPr>
      <w:rFonts w:ascii="Times New Roman" w:hAnsi="Times New Roman" w:eastAsia="宋体"/>
      <w:sz w:val="18"/>
      <w:vertAlign w:val="superscript"/>
    </w:rPr>
  </w:style>
  <w:style w:type="paragraph" w:customStyle="1" w:styleId="52">
    <w:name w:val="图题"/>
    <w:basedOn w:val="1"/>
    <w:qFormat/>
    <w:uiPriority w:val="0"/>
    <w:pPr>
      <w:adjustRightInd w:val="0"/>
      <w:spacing w:before="40" w:after="80"/>
      <w:jc w:val="center"/>
      <w:textAlignment w:val="baseline"/>
    </w:pPr>
    <w:rPr>
      <w:rFonts w:ascii="Arial" w:hAnsi="Arial" w:eastAsia="黑体" w:cs="宋体"/>
      <w:kern w:val="21"/>
      <w:sz w:val="18"/>
      <w:szCs w:val="18"/>
    </w:rPr>
  </w:style>
  <w:style w:type="paragraph" w:customStyle="1" w:styleId="53">
    <w:name w:val="¹Ø¼ü´Ê"/>
    <w:basedOn w:val="1"/>
    <w:qFormat/>
    <w:uiPriority w:val="0"/>
    <w:pPr>
      <w:widowControl/>
      <w:tabs>
        <w:tab w:val="left" w:pos="907"/>
      </w:tabs>
      <w:overflowPunct w:val="0"/>
      <w:autoSpaceDE w:val="0"/>
      <w:autoSpaceDN w:val="0"/>
      <w:adjustRightInd w:val="0"/>
      <w:spacing w:line="300" w:lineRule="auto"/>
      <w:ind w:left="879" w:hanging="879" w:firstLineChars="200"/>
      <w:textAlignment w:val="baseline"/>
    </w:pPr>
    <w:rPr>
      <w:kern w:val="0"/>
    </w:rPr>
  </w:style>
  <w:style w:type="paragraph" w:customStyle="1" w:styleId="54">
    <w:name w:val="Ä¿Â¼Ò³±àºÅÎÄ±¾ÑùÊ½"/>
    <w:basedOn w:val="1"/>
    <w:qFormat/>
    <w:uiPriority w:val="0"/>
    <w:pPr>
      <w:widowControl/>
      <w:overflowPunct w:val="0"/>
      <w:autoSpaceDE w:val="0"/>
      <w:autoSpaceDN w:val="0"/>
      <w:adjustRightInd w:val="0"/>
      <w:ind w:firstLine="200" w:firstLineChars="200"/>
      <w:jc w:val="right"/>
      <w:textAlignment w:val="baseline"/>
    </w:pPr>
    <w:rPr>
      <w:kern w:val="0"/>
    </w:rPr>
  </w:style>
  <w:style w:type="paragraph" w:customStyle="1" w:styleId="5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6">
    <w:name w:val="No Spacing"/>
    <w:qFormat/>
    <w:uiPriority w:val="1"/>
    <w:pPr>
      <w:overflowPunct w:val="0"/>
      <w:autoSpaceDE w:val="0"/>
      <w:autoSpaceDN w:val="0"/>
      <w:adjustRightInd w:val="0"/>
      <w:ind w:firstLine="200" w:firstLineChars="200"/>
      <w:jc w:val="both"/>
      <w:textAlignment w:val="baseline"/>
    </w:pPr>
    <w:rPr>
      <w:rFonts w:ascii="Times New Roman" w:hAnsi="Times New Roman" w:eastAsia="宋体" w:cs="Times New Roman"/>
      <w:sz w:val="24"/>
      <w:lang w:val="en-US" w:eastAsia="zh-CN" w:bidi="ar-SA"/>
    </w:rPr>
  </w:style>
  <w:style w:type="paragraph" w:customStyle="1" w:styleId="57">
    <w:name w:val="¶ÎÂä1"/>
    <w:basedOn w:val="1"/>
    <w:qFormat/>
    <w:uiPriority w:val="0"/>
    <w:pPr>
      <w:widowControl/>
      <w:overflowPunct w:val="0"/>
      <w:autoSpaceDE w:val="0"/>
      <w:autoSpaceDN w:val="0"/>
      <w:adjustRightInd w:val="0"/>
      <w:spacing w:before="105"/>
      <w:ind w:firstLine="200" w:firstLineChars="200"/>
      <w:textAlignment w:val="baseline"/>
    </w:pPr>
    <w:rPr>
      <w:rFonts w:ascii="宋体"/>
      <w:kern w:val="0"/>
    </w:rPr>
  </w:style>
  <w:style w:type="paragraph" w:customStyle="1" w:styleId="58">
    <w:name w:val="_Style 57"/>
    <w:basedOn w:val="2"/>
    <w:next w:val="1"/>
    <w:qFormat/>
    <w:uiPriority w:val="39"/>
    <w:pPr>
      <w:widowControl/>
      <w:numPr>
        <w:numId w:val="0"/>
      </w:numPr>
      <w:spacing w:before="480" w:after="0" w:line="276" w:lineRule="auto"/>
      <w:jc w:val="left"/>
      <w:outlineLvl w:val="9"/>
    </w:pPr>
    <w:rPr>
      <w:rFonts w:ascii="Cambria" w:hAnsi="Cambria" w:eastAsia="宋体"/>
      <w:bCs/>
      <w:color w:val="365F91"/>
      <w:kern w:val="0"/>
      <w:sz w:val="28"/>
      <w:szCs w:val="28"/>
    </w:rPr>
  </w:style>
  <w:style w:type="paragraph" w:customStyle="1" w:styleId="59">
    <w:name w:val="ordinary-output"/>
    <w:basedOn w:val="1"/>
    <w:qFormat/>
    <w:uiPriority w:val="0"/>
    <w:pPr>
      <w:widowControl/>
      <w:spacing w:before="100" w:beforeAutospacing="1" w:after="100" w:afterAutospacing="1"/>
      <w:jc w:val="left"/>
    </w:pPr>
    <w:rPr>
      <w:rFonts w:ascii="宋体" w:hAnsi="宋体" w:cs="宋体"/>
      <w:kern w:val="0"/>
      <w:szCs w:val="24"/>
    </w:rPr>
  </w:style>
  <w:style w:type="paragraph" w:customStyle="1" w:styleId="60">
    <w:name w:val="ÐÞ¶©¼ÇÂ¼"/>
    <w:basedOn w:val="1"/>
    <w:qFormat/>
    <w:uiPriority w:val="0"/>
    <w:pPr>
      <w:pageBreakBefore/>
      <w:widowControl/>
      <w:overflowPunct w:val="0"/>
      <w:autoSpaceDE w:val="0"/>
      <w:autoSpaceDN w:val="0"/>
      <w:adjustRightInd w:val="0"/>
      <w:spacing w:before="300" w:after="150" w:line="300" w:lineRule="auto"/>
      <w:ind w:firstLine="200" w:firstLineChars="200"/>
      <w:jc w:val="center"/>
      <w:textAlignment w:val="baseline"/>
    </w:pPr>
    <w:rPr>
      <w:rFonts w:ascii="黑体" w:eastAsia="黑体"/>
      <w:kern w:val="0"/>
      <w:sz w:val="30"/>
    </w:rPr>
  </w:style>
  <w:style w:type="paragraph" w:customStyle="1" w:styleId="61">
    <w:name w:val="·âÃæ±í¸ñÎÄ±¾"/>
    <w:basedOn w:val="1"/>
    <w:qFormat/>
    <w:uiPriority w:val="0"/>
    <w:pPr>
      <w:widowControl/>
      <w:overflowPunct w:val="0"/>
      <w:autoSpaceDE w:val="0"/>
      <w:autoSpaceDN w:val="0"/>
      <w:adjustRightInd w:val="0"/>
      <w:ind w:firstLine="200" w:firstLineChars="200"/>
      <w:jc w:val="center"/>
      <w:textAlignment w:val="baseline"/>
    </w:pPr>
    <w:rPr>
      <w:b/>
      <w:kern w:val="0"/>
    </w:rPr>
  </w:style>
  <w:style w:type="paragraph" w:customStyle="1" w:styleId="62">
    <w:name w:val="Ä¿Â¼1"/>
    <w:basedOn w:val="1"/>
    <w:qFormat/>
    <w:uiPriority w:val="0"/>
    <w:pPr>
      <w:keepNext/>
      <w:widowControl/>
      <w:overflowPunct w:val="0"/>
      <w:autoSpaceDE w:val="0"/>
      <w:autoSpaceDN w:val="0"/>
      <w:adjustRightInd w:val="0"/>
      <w:ind w:left="113" w:firstLine="200" w:firstLineChars="200"/>
      <w:jc w:val="left"/>
      <w:textAlignment w:val="baseline"/>
    </w:pPr>
    <w:rPr>
      <w:kern w:val="0"/>
    </w:rPr>
  </w:style>
  <w:style w:type="paragraph" w:customStyle="1" w:styleId="63">
    <w:name w:val="Char Char Char Char"/>
    <w:basedOn w:val="1"/>
    <w:qFormat/>
    <w:uiPriority w:val="0"/>
    <w:rPr>
      <w:rFonts w:ascii="Tahoma" w:hAnsi="Tahoma"/>
    </w:rPr>
  </w:style>
  <w:style w:type="paragraph" w:customStyle="1" w:styleId="64">
    <w:name w:val="Ä¿Â¼"/>
    <w:basedOn w:val="1"/>
    <w:qFormat/>
    <w:uiPriority w:val="0"/>
    <w:pPr>
      <w:pageBreakBefore/>
      <w:widowControl/>
      <w:overflowPunct w:val="0"/>
      <w:autoSpaceDE w:val="0"/>
      <w:autoSpaceDN w:val="0"/>
      <w:adjustRightInd w:val="0"/>
      <w:spacing w:before="300" w:after="150" w:line="300" w:lineRule="auto"/>
      <w:ind w:firstLine="200" w:firstLineChars="200"/>
      <w:jc w:val="center"/>
      <w:textAlignment w:val="baseline"/>
    </w:pPr>
    <w:rPr>
      <w:rFonts w:ascii="黑体" w:eastAsia="黑体"/>
      <w:kern w:val="0"/>
      <w:sz w:val="30"/>
    </w:rPr>
  </w:style>
  <w:style w:type="paragraph" w:customStyle="1" w:styleId="65">
    <w:name w:val="批注框文本1"/>
    <w:basedOn w:val="1"/>
    <w:semiHidden/>
    <w:qFormat/>
    <w:uiPriority w:val="0"/>
    <w:rPr>
      <w:sz w:val="18"/>
      <w:szCs w:val="18"/>
    </w:rPr>
  </w:style>
  <w:style w:type="paragraph" w:customStyle="1" w:styleId="66">
    <w:name w:val="源代码"/>
    <w:basedOn w:val="1"/>
    <w:qFormat/>
    <w:uiPriority w:val="0"/>
    <w:pPr>
      <w:widowControl/>
      <w:kinsoku w:val="0"/>
      <w:overflowPunct w:val="0"/>
      <w:autoSpaceDE w:val="0"/>
      <w:autoSpaceDN w:val="0"/>
      <w:adjustRightInd w:val="0"/>
      <w:snapToGrid w:val="0"/>
      <w:jc w:val="left"/>
    </w:pPr>
    <w:rPr>
      <w:rFonts w:ascii="Courier New" w:hAnsi="Courier New"/>
      <w:snapToGrid w:val="0"/>
      <w:kern w:val="0"/>
      <w:szCs w:val="24"/>
    </w:rPr>
  </w:style>
  <w:style w:type="paragraph" w:customStyle="1" w:styleId="67">
    <w:name w:val="1.1.1"/>
    <w:basedOn w:val="5"/>
    <w:qFormat/>
    <w:uiPriority w:val="0"/>
    <w:pPr>
      <w:numPr>
        <w:numId w:val="2"/>
      </w:numPr>
      <w:tabs>
        <w:tab w:val="left" w:pos="1440"/>
      </w:tabs>
      <w:ind w:left="720"/>
    </w:pPr>
    <w:rPr>
      <w:b/>
    </w:rPr>
  </w:style>
  <w:style w:type="paragraph" w:customStyle="1" w:styleId="68">
    <w:name w:val="ÕªÒª"/>
    <w:basedOn w:val="1"/>
    <w:qFormat/>
    <w:uiPriority w:val="0"/>
    <w:pPr>
      <w:widowControl/>
      <w:tabs>
        <w:tab w:val="left" w:pos="907"/>
      </w:tabs>
      <w:overflowPunct w:val="0"/>
      <w:autoSpaceDE w:val="0"/>
      <w:autoSpaceDN w:val="0"/>
      <w:adjustRightInd w:val="0"/>
      <w:spacing w:line="300" w:lineRule="auto"/>
      <w:ind w:left="879" w:hanging="879" w:firstLineChars="200"/>
      <w:textAlignment w:val="baseline"/>
    </w:pPr>
    <w:rPr>
      <w:kern w:val="0"/>
    </w:rPr>
  </w:style>
  <w:style w:type="paragraph" w:customStyle="1" w:styleId="69">
    <w:name w:val="关键词"/>
    <w:basedOn w:val="1"/>
    <w:qFormat/>
    <w:uiPriority w:val="0"/>
    <w:pPr>
      <w:spacing w:line="300" w:lineRule="auto"/>
      <w:ind w:firstLine="200" w:firstLineChars="200"/>
    </w:pPr>
    <w:rPr>
      <w:rFonts w:cs="宋体"/>
      <w:szCs w:val="24"/>
    </w:rPr>
  </w:style>
  <w:style w:type="paragraph" w:customStyle="1" w:styleId="70">
    <w:name w:val="毕业设计论文"/>
    <w:basedOn w:val="1"/>
    <w:qFormat/>
    <w:uiPriority w:val="0"/>
    <w:pPr>
      <w:ind w:firstLine="200" w:firstLineChars="200"/>
      <w:jc w:val="center"/>
    </w:pPr>
    <w:rPr>
      <w:rFonts w:eastAsia="华文新魏" w:cs="宋体"/>
      <w:b/>
      <w:sz w:val="72"/>
      <w:szCs w:val="72"/>
    </w:rPr>
  </w:style>
  <w:style w:type="paragraph" w:customStyle="1" w:styleId="71">
    <w:name w:val="Table Text"/>
    <w:basedOn w:val="1"/>
    <w:qFormat/>
    <w:uiPriority w:val="0"/>
    <w:pPr>
      <w:widowControl/>
      <w:overflowPunct w:val="0"/>
      <w:autoSpaceDE w:val="0"/>
      <w:autoSpaceDN w:val="0"/>
      <w:adjustRightInd w:val="0"/>
      <w:ind w:firstLine="200" w:firstLineChars="200"/>
      <w:jc w:val="left"/>
      <w:textAlignment w:val="baseline"/>
    </w:pPr>
    <w:rPr>
      <w:kern w:val="0"/>
    </w:rPr>
  </w:style>
  <w:style w:type="paragraph" w:customStyle="1" w:styleId="72">
    <w:name w:val="ÕýÎÄÊ×ÐÐËõ½ø"/>
    <w:basedOn w:val="1"/>
    <w:qFormat/>
    <w:uiPriority w:val="0"/>
    <w:pPr>
      <w:widowControl/>
      <w:overflowPunct w:val="0"/>
      <w:autoSpaceDE w:val="0"/>
      <w:autoSpaceDN w:val="0"/>
      <w:adjustRightInd w:val="0"/>
      <w:spacing w:line="300" w:lineRule="auto"/>
      <w:ind w:firstLine="425" w:firstLineChars="200"/>
      <w:textAlignment w:val="baseline"/>
    </w:pPr>
    <w:rPr>
      <w:kern w:val="0"/>
    </w:rPr>
  </w:style>
  <w:style w:type="paragraph" w:customStyle="1" w:styleId="73">
    <w:name w:val="图"/>
    <w:basedOn w:val="1"/>
    <w:qFormat/>
    <w:uiPriority w:val="0"/>
    <w:pPr>
      <w:jc w:val="center"/>
    </w:pPr>
    <w:rPr>
      <w:sz w:val="21"/>
      <w:szCs w:val="24"/>
    </w:rPr>
  </w:style>
  <w:style w:type="paragraph" w:customStyle="1" w:styleId="74">
    <w:name w:val="章标题(不加入目录内)"/>
    <w:basedOn w:val="35"/>
    <w:qFormat/>
    <w:uiPriority w:val="0"/>
    <w:pPr>
      <w:outlineLvl w:val="9"/>
    </w:pPr>
  </w:style>
  <w:style w:type="paragraph" w:customStyle="1" w:styleId="75">
    <w:name w:val="±í¸ñÎÄ±¾"/>
    <w:basedOn w:val="1"/>
    <w:qFormat/>
    <w:uiPriority w:val="0"/>
    <w:pPr>
      <w:widowControl/>
      <w:tabs>
        <w:tab w:val="decimal" w:pos="0"/>
      </w:tabs>
      <w:overflowPunct w:val="0"/>
      <w:autoSpaceDE w:val="0"/>
      <w:autoSpaceDN w:val="0"/>
      <w:adjustRightInd w:val="0"/>
      <w:ind w:firstLine="200" w:firstLineChars="200"/>
      <w:textAlignment w:val="baseline"/>
    </w:pPr>
    <w:rPr>
      <w:kern w:val="0"/>
    </w:rPr>
  </w:style>
  <w:style w:type="paragraph" w:customStyle="1" w:styleId="76">
    <w:name w:val="p0"/>
    <w:basedOn w:val="1"/>
    <w:qFormat/>
    <w:uiPriority w:val="0"/>
    <w:pPr>
      <w:widowControl/>
    </w:pPr>
    <w:rPr>
      <w:kern w:val="0"/>
      <w:szCs w:val="24"/>
    </w:rPr>
  </w:style>
  <w:style w:type="paragraph" w:customStyle="1" w:styleId="77">
    <w:name w:val="灯泡注释(打印无效)"/>
    <w:basedOn w:val="4"/>
    <w:qFormat/>
    <w:uiPriority w:val="0"/>
    <w:pPr>
      <w:snapToGrid w:val="0"/>
      <w:ind w:firstLine="0" w:firstLineChars="0"/>
    </w:pPr>
    <w:rPr>
      <w:i/>
      <w:vanish/>
      <w:color w:val="FF0000"/>
      <w:sz w:val="21"/>
      <w:szCs w:val="21"/>
    </w:rPr>
  </w:style>
  <w:style w:type="paragraph" w:customStyle="1" w:styleId="78">
    <w:name w:val="p17"/>
    <w:basedOn w:val="1"/>
    <w:qFormat/>
    <w:uiPriority w:val="0"/>
    <w:pPr>
      <w:widowControl/>
      <w:ind w:firstLine="420"/>
    </w:pPr>
    <w:rPr>
      <w:kern w:val="0"/>
      <w:szCs w:val="24"/>
    </w:rPr>
  </w:style>
  <w:style w:type="paragraph" w:customStyle="1" w:styleId="79">
    <w:name w:val="论文题目"/>
    <w:basedOn w:val="1"/>
    <w:qFormat/>
    <w:uiPriority w:val="0"/>
    <w:pPr>
      <w:ind w:firstLine="200" w:firstLineChars="200"/>
      <w:jc w:val="center"/>
    </w:pPr>
    <w:rPr>
      <w:rFonts w:ascii="黑体" w:hAnsi="宋体" w:eastAsia="黑体" w:cs="宋体"/>
      <w:sz w:val="44"/>
    </w:rPr>
  </w:style>
  <w:style w:type="paragraph" w:customStyle="1" w:styleId="80">
    <w:name w:val="批注主题1"/>
    <w:basedOn w:val="15"/>
    <w:next w:val="15"/>
    <w:semiHidden/>
    <w:qFormat/>
    <w:uiPriority w:val="0"/>
    <w:rPr>
      <w:b/>
      <w:bCs/>
    </w:rPr>
  </w:style>
  <w:style w:type="paragraph" w:customStyle="1" w:styleId="81">
    <w:name w:val="p15"/>
    <w:basedOn w:val="1"/>
    <w:qFormat/>
    <w:uiPriority w:val="0"/>
    <w:pPr>
      <w:widowControl/>
      <w:ind w:firstLine="420"/>
    </w:pPr>
    <w:rPr>
      <w:kern w:val="0"/>
      <w:szCs w:val="24"/>
    </w:rPr>
  </w:style>
  <w:style w:type="paragraph" w:customStyle="1" w:styleId="82">
    <w:name w:val="ÎÄµµ±êÌâ"/>
    <w:basedOn w:val="1"/>
    <w:qFormat/>
    <w:uiPriority w:val="0"/>
    <w:pPr>
      <w:widowControl/>
      <w:tabs>
        <w:tab w:val="left" w:pos="0"/>
      </w:tabs>
      <w:overflowPunct w:val="0"/>
      <w:autoSpaceDE w:val="0"/>
      <w:autoSpaceDN w:val="0"/>
      <w:adjustRightInd w:val="0"/>
      <w:spacing w:before="300" w:after="300"/>
      <w:ind w:firstLine="200" w:firstLineChars="200"/>
      <w:jc w:val="center"/>
      <w:textAlignment w:val="baseline"/>
    </w:pPr>
    <w:rPr>
      <w:rFonts w:ascii="Arial" w:hAnsi="Arial"/>
      <w:kern w:val="0"/>
      <w:sz w:val="30"/>
    </w:rPr>
  </w:style>
  <w:style w:type="paragraph" w:customStyle="1" w:styleId="83">
    <w:name w:val="Ä¿Â¼3"/>
    <w:basedOn w:val="1"/>
    <w:qFormat/>
    <w:uiPriority w:val="0"/>
    <w:pPr>
      <w:widowControl/>
      <w:overflowPunct w:val="0"/>
      <w:autoSpaceDE w:val="0"/>
      <w:autoSpaceDN w:val="0"/>
      <w:adjustRightInd w:val="0"/>
      <w:ind w:left="833" w:firstLine="200" w:firstLineChars="200"/>
      <w:jc w:val="left"/>
      <w:textAlignment w:val="baseline"/>
    </w:pPr>
    <w:rPr>
      <w:kern w:val="0"/>
    </w:rPr>
  </w:style>
  <w:style w:type="paragraph" w:customStyle="1" w:styleId="84">
    <w:name w:val="Char Char Char Char Char Char Char Char Char Char Char Char Char"/>
    <w:basedOn w:val="1"/>
    <w:qFormat/>
    <w:uiPriority w:val="0"/>
    <w:rPr>
      <w:sz w:val="21"/>
      <w:szCs w:val="24"/>
    </w:rPr>
  </w:style>
  <w:style w:type="paragraph" w:customStyle="1" w:styleId="85">
    <w:name w:val="È±Ê¡ÎÄ±¾"/>
    <w:basedOn w:val="1"/>
    <w:qFormat/>
    <w:uiPriority w:val="0"/>
    <w:pPr>
      <w:widowControl/>
      <w:overflowPunct w:val="0"/>
      <w:autoSpaceDE w:val="0"/>
      <w:autoSpaceDN w:val="0"/>
      <w:adjustRightInd w:val="0"/>
      <w:ind w:firstLine="200" w:firstLineChars="200"/>
      <w:jc w:val="left"/>
      <w:textAlignment w:val="baseline"/>
    </w:pPr>
    <w:rPr>
      <w:kern w:val="0"/>
    </w:rPr>
  </w:style>
  <w:style w:type="paragraph" w:customStyle="1" w:styleId="86">
    <w:name w:val="Table Paragraph"/>
    <w:basedOn w:val="1"/>
    <w:qFormat/>
    <w:uiPriority w:val="1"/>
  </w:style>
  <w:style w:type="paragraph" w:customStyle="1" w:styleId="87">
    <w:name w:val="Ä¿Â¼2"/>
    <w:basedOn w:val="1"/>
    <w:qFormat/>
    <w:uiPriority w:val="0"/>
    <w:pPr>
      <w:widowControl/>
      <w:overflowPunct w:val="0"/>
      <w:autoSpaceDE w:val="0"/>
      <w:autoSpaceDN w:val="0"/>
      <w:adjustRightInd w:val="0"/>
      <w:ind w:left="473" w:firstLine="200" w:firstLineChars="200"/>
      <w:jc w:val="left"/>
      <w:textAlignment w:val="baseline"/>
    </w:pPr>
    <w:rPr>
      <w:kern w:val="0"/>
    </w:rPr>
  </w:style>
  <w:style w:type="paragraph" w:customStyle="1" w:styleId="88">
    <w:name w:val="Ä¿Â¼4"/>
    <w:basedOn w:val="1"/>
    <w:qFormat/>
    <w:uiPriority w:val="0"/>
    <w:pPr>
      <w:widowControl/>
      <w:overflowPunct w:val="0"/>
      <w:autoSpaceDE w:val="0"/>
      <w:autoSpaceDN w:val="0"/>
      <w:adjustRightInd w:val="0"/>
      <w:ind w:left="1193" w:firstLine="200" w:firstLineChars="200"/>
      <w:jc w:val="left"/>
      <w:textAlignment w:val="baseline"/>
    </w:pPr>
    <w:rPr>
      <w:rFonts w:ascii="宋体"/>
      <w:kern w:val="0"/>
    </w:rPr>
  </w:style>
  <w:style w:type="paragraph" w:customStyle="1" w:styleId="89">
    <w:name w:val="缺省文本"/>
    <w:basedOn w:val="1"/>
    <w:qFormat/>
    <w:uiPriority w:val="0"/>
    <w:pPr>
      <w:autoSpaceDE w:val="0"/>
      <w:autoSpaceDN w:val="0"/>
      <w:adjustRightInd w:val="0"/>
      <w:ind w:firstLine="200" w:firstLineChars="200"/>
      <w:jc w:val="left"/>
    </w:pPr>
    <w:rPr>
      <w:kern w:val="0"/>
      <w:szCs w:val="24"/>
    </w:rPr>
  </w:style>
  <w:style w:type="paragraph" w:customStyle="1" w:styleId="90">
    <w:name w:val="·âÃæÎÄµµ±êÌâ"/>
    <w:basedOn w:val="1"/>
    <w:qFormat/>
    <w:uiPriority w:val="0"/>
    <w:pPr>
      <w:widowControl/>
      <w:overflowPunct w:val="0"/>
      <w:autoSpaceDE w:val="0"/>
      <w:autoSpaceDN w:val="0"/>
      <w:adjustRightInd w:val="0"/>
      <w:spacing w:line="300" w:lineRule="auto"/>
      <w:ind w:firstLine="200" w:firstLineChars="200"/>
      <w:jc w:val="center"/>
      <w:textAlignment w:val="baseline"/>
    </w:pPr>
    <w:rPr>
      <w:rFonts w:ascii="Arial" w:hAnsi="Arial"/>
      <w:b/>
      <w:kern w:val="0"/>
      <w:sz w:val="56"/>
    </w:rPr>
  </w:style>
  <w:style w:type="paragraph" w:customStyle="1" w:styleId="91">
    <w:name w:val="±íºÅ"/>
    <w:basedOn w:val="1"/>
    <w:qFormat/>
    <w:uiPriority w:val="0"/>
    <w:pPr>
      <w:widowControl/>
      <w:overflowPunct w:val="0"/>
      <w:autoSpaceDE w:val="0"/>
      <w:autoSpaceDN w:val="0"/>
      <w:adjustRightInd w:val="0"/>
      <w:spacing w:before="210"/>
      <w:ind w:firstLine="200" w:firstLineChars="200"/>
      <w:jc w:val="center"/>
      <w:textAlignment w:val="baseline"/>
    </w:pPr>
    <w:rPr>
      <w:rFonts w:ascii="宋体"/>
      <w:kern w:val="0"/>
    </w:rPr>
  </w:style>
  <w:style w:type="paragraph" w:customStyle="1" w:styleId="92">
    <w:name w:val="附表二级标题"/>
    <w:basedOn w:val="3"/>
    <w:link w:val="117"/>
    <w:qFormat/>
    <w:uiPriority w:val="0"/>
    <w:pPr>
      <w:numPr>
        <w:ilvl w:val="0"/>
        <w:numId w:val="0"/>
      </w:numPr>
      <w:spacing w:before="260" w:beforeLines="50" w:after="260" w:afterLines="50" w:line="440" w:lineRule="exact"/>
    </w:pPr>
    <w:rPr>
      <w:rFonts w:ascii="宋体" w:hAnsi="宋体"/>
      <w:bCs/>
      <w:sz w:val="21"/>
      <w:szCs w:val="32"/>
    </w:rPr>
  </w:style>
  <w:style w:type="paragraph" w:customStyle="1" w:styleId="93">
    <w:name w:val="p16"/>
    <w:basedOn w:val="1"/>
    <w:qFormat/>
    <w:uiPriority w:val="0"/>
    <w:pPr>
      <w:widowControl/>
      <w:ind w:firstLine="420"/>
    </w:pPr>
    <w:rPr>
      <w:kern w:val="0"/>
      <w:szCs w:val="24"/>
    </w:rPr>
  </w:style>
  <w:style w:type="paragraph" w:customStyle="1" w:styleId="94">
    <w:name w:val="pic-info"/>
    <w:basedOn w:val="1"/>
    <w:qFormat/>
    <w:uiPriority w:val="0"/>
    <w:pPr>
      <w:widowControl/>
      <w:spacing w:before="100" w:beforeAutospacing="1" w:after="100" w:afterAutospacing="1"/>
      <w:ind w:firstLine="200" w:firstLineChars="200"/>
      <w:jc w:val="left"/>
    </w:pPr>
    <w:rPr>
      <w:rFonts w:ascii="宋体" w:hAnsi="宋体" w:cs="宋体"/>
      <w:kern w:val="0"/>
      <w:szCs w:val="24"/>
    </w:rPr>
  </w:style>
  <w:style w:type="paragraph" w:customStyle="1" w:styleId="95">
    <w:name w:val="Í¼ºÅ"/>
    <w:basedOn w:val="1"/>
    <w:qFormat/>
    <w:uiPriority w:val="0"/>
    <w:pPr>
      <w:widowControl/>
      <w:overflowPunct w:val="0"/>
      <w:autoSpaceDE w:val="0"/>
      <w:autoSpaceDN w:val="0"/>
      <w:adjustRightInd w:val="0"/>
      <w:spacing w:after="210"/>
      <w:ind w:firstLine="200" w:firstLineChars="200"/>
      <w:jc w:val="center"/>
      <w:textAlignment w:val="baseline"/>
    </w:pPr>
    <w:rPr>
      <w:rFonts w:ascii="宋体"/>
      <w:kern w:val="0"/>
    </w:rPr>
  </w:style>
  <w:style w:type="paragraph" w:customStyle="1" w:styleId="96">
    <w:name w:val="·ÖÏîÄ¿"/>
    <w:basedOn w:val="1"/>
    <w:qFormat/>
    <w:uiPriority w:val="0"/>
    <w:pPr>
      <w:widowControl/>
      <w:overflowPunct w:val="0"/>
      <w:autoSpaceDE w:val="0"/>
      <w:autoSpaceDN w:val="0"/>
      <w:adjustRightInd w:val="0"/>
      <w:spacing w:line="300" w:lineRule="auto"/>
      <w:ind w:firstLine="200" w:firstLineChars="200"/>
      <w:jc w:val="left"/>
      <w:textAlignment w:val="baseline"/>
    </w:pPr>
    <w:rPr>
      <w:rFonts w:ascii="宋体"/>
      <w:kern w:val="0"/>
    </w:rPr>
  </w:style>
  <w:style w:type="paragraph" w:customStyle="1" w:styleId="97">
    <w:name w:val="提示"/>
    <w:basedOn w:val="1"/>
    <w:link w:val="101"/>
    <w:qFormat/>
    <w:uiPriority w:val="0"/>
    <w:pPr>
      <w:pBdr>
        <w:top w:val="dotted" w:color="auto" w:sz="4" w:space="1"/>
        <w:left w:val="dotted" w:color="auto" w:sz="4" w:space="4"/>
        <w:bottom w:val="dotted" w:color="auto" w:sz="4" w:space="1"/>
        <w:right w:val="dotted" w:color="auto" w:sz="4" w:space="4"/>
      </w:pBdr>
      <w:shd w:val="clear" w:color="auto" w:fill="D9D9D9"/>
      <w:spacing w:line="240" w:lineRule="exact"/>
      <w:ind w:firstLine="420"/>
    </w:pPr>
    <w:rPr>
      <w:rFonts w:ascii="Arial" w:hAnsi="Arial"/>
      <w:bCs/>
      <w:kern w:val="0"/>
      <w:sz w:val="18"/>
      <w:szCs w:val="18"/>
    </w:rPr>
  </w:style>
  <w:style w:type="paragraph" w:customStyle="1" w:styleId="98">
    <w:name w:val="Default Text"/>
    <w:basedOn w:val="1"/>
    <w:qFormat/>
    <w:uiPriority w:val="0"/>
    <w:pPr>
      <w:widowControl/>
      <w:overflowPunct w:val="0"/>
      <w:autoSpaceDE w:val="0"/>
      <w:autoSpaceDN w:val="0"/>
      <w:adjustRightInd w:val="0"/>
      <w:ind w:firstLine="200" w:firstLineChars="200"/>
      <w:jc w:val="left"/>
      <w:textAlignment w:val="baseline"/>
    </w:pPr>
    <w:rPr>
      <w:kern w:val="0"/>
    </w:rPr>
  </w:style>
  <w:style w:type="paragraph" w:customStyle="1" w:styleId="99">
    <w:name w:val="Char Char1 Char Char Char Char Char Char Char Char Char Char Char Char Char Char Char"/>
    <w:basedOn w:val="1"/>
    <w:qFormat/>
    <w:uiPriority w:val="0"/>
    <w:pPr>
      <w:widowControl/>
      <w:spacing w:after="160" w:line="240" w:lineRule="exact"/>
      <w:ind w:firstLine="200" w:firstLineChars="200"/>
      <w:jc w:val="left"/>
    </w:pPr>
    <w:rPr>
      <w:rFonts w:ascii="Verdana" w:hAnsi="Verdana" w:cs="Verdana"/>
      <w:kern w:val="0"/>
      <w:sz w:val="20"/>
      <w:lang w:eastAsia="en-US"/>
    </w:rPr>
  </w:style>
  <w:style w:type="character" w:customStyle="1" w:styleId="100">
    <w:name w:val="videolength"/>
    <w:basedOn w:val="44"/>
    <w:qFormat/>
    <w:uiPriority w:val="0"/>
  </w:style>
  <w:style w:type="character" w:customStyle="1" w:styleId="101">
    <w:name w:val="提示 Char"/>
    <w:link w:val="97"/>
    <w:qFormat/>
    <w:uiPriority w:val="0"/>
    <w:rPr>
      <w:rFonts w:ascii="Arial" w:hAnsi="Arial" w:eastAsia="宋体"/>
      <w:bCs/>
      <w:sz w:val="18"/>
      <w:szCs w:val="18"/>
      <w:lang w:val="en-US" w:eastAsia="zh-CN" w:bidi="ar-SA"/>
    </w:rPr>
  </w:style>
  <w:style w:type="character" w:customStyle="1" w:styleId="102">
    <w:name w:val="bf"/>
    <w:basedOn w:val="44"/>
    <w:qFormat/>
    <w:uiPriority w:val="0"/>
  </w:style>
  <w:style w:type="character" w:customStyle="1" w:styleId="103">
    <w:name w:val="摘要题目"/>
    <w:qFormat/>
    <w:uiPriority w:val="0"/>
    <w:rPr>
      <w:rFonts w:ascii="Times New Roman" w:hAnsi="Times New Roman" w:eastAsia="楷体_GB2312"/>
      <w:sz w:val="52"/>
      <w:szCs w:val="52"/>
    </w:rPr>
  </w:style>
  <w:style w:type="character" w:customStyle="1" w:styleId="104">
    <w:name w:val="副标题 字符"/>
    <w:link w:val="28"/>
    <w:qFormat/>
    <w:uiPriority w:val="0"/>
    <w:rPr>
      <w:rFonts w:ascii="Cambria" w:hAnsi="Cambria" w:cs="Times New Roman"/>
      <w:b/>
      <w:bCs/>
      <w:kern w:val="28"/>
      <w:sz w:val="32"/>
      <w:szCs w:val="32"/>
    </w:rPr>
  </w:style>
  <w:style w:type="character" w:customStyle="1" w:styleId="105">
    <w:name w:val="标题 2 字符"/>
    <w:link w:val="3"/>
    <w:qFormat/>
    <w:uiPriority w:val="0"/>
    <w:rPr>
      <w:rFonts w:eastAsia="黑体"/>
      <w:kern w:val="2"/>
      <w:sz w:val="30"/>
    </w:rPr>
  </w:style>
  <w:style w:type="character" w:customStyle="1" w:styleId="106">
    <w:name w:val="正文文本 字符"/>
    <w:link w:val="16"/>
    <w:qFormat/>
    <w:uiPriority w:val="0"/>
    <w:rPr>
      <w:sz w:val="24"/>
    </w:rPr>
  </w:style>
  <w:style w:type="character" w:customStyle="1" w:styleId="107">
    <w:name w:val="apple-converted-space"/>
    <w:basedOn w:val="44"/>
    <w:qFormat/>
    <w:uiPriority w:val="0"/>
  </w:style>
  <w:style w:type="character" w:customStyle="1" w:styleId="108">
    <w:name w:val="标题 8 字符"/>
    <w:link w:val="10"/>
    <w:qFormat/>
    <w:uiPriority w:val="0"/>
    <w:rPr>
      <w:rFonts w:ascii="Arial" w:hAnsi="Arial" w:eastAsia="黑体"/>
      <w:sz w:val="24"/>
      <w:szCs w:val="24"/>
    </w:rPr>
  </w:style>
  <w:style w:type="character" w:customStyle="1" w:styleId="109">
    <w:name w:val="标题 6 字符"/>
    <w:link w:val="8"/>
    <w:qFormat/>
    <w:uiPriority w:val="0"/>
    <w:rPr>
      <w:rFonts w:ascii="Arial" w:hAnsi="Arial" w:eastAsia="黑体"/>
      <w:b/>
      <w:bCs/>
      <w:sz w:val="24"/>
      <w:szCs w:val="24"/>
    </w:rPr>
  </w:style>
  <w:style w:type="character" w:customStyle="1" w:styleId="110">
    <w:name w:val="标题 9 字符"/>
    <w:link w:val="11"/>
    <w:qFormat/>
    <w:uiPriority w:val="0"/>
    <w:rPr>
      <w:rFonts w:ascii="Arial" w:hAnsi="Arial" w:eastAsia="黑体"/>
      <w:sz w:val="24"/>
      <w:szCs w:val="21"/>
    </w:rPr>
  </w:style>
  <w:style w:type="character" w:customStyle="1" w:styleId="111">
    <w:name w:val="high-light-bg"/>
    <w:basedOn w:val="44"/>
    <w:qFormat/>
    <w:uiPriority w:val="0"/>
  </w:style>
  <w:style w:type="character" w:customStyle="1" w:styleId="112">
    <w:name w:val="hit"/>
    <w:basedOn w:val="44"/>
    <w:qFormat/>
    <w:uiPriority w:val="0"/>
  </w:style>
  <w:style w:type="character" w:customStyle="1" w:styleId="113">
    <w:name w:val="封面内容"/>
    <w:qFormat/>
    <w:uiPriority w:val="0"/>
    <w:rPr>
      <w:sz w:val="28"/>
    </w:rPr>
  </w:style>
  <w:style w:type="character" w:customStyle="1" w:styleId="114">
    <w:name w:val="纯文本 字符"/>
    <w:link w:val="20"/>
    <w:qFormat/>
    <w:uiPriority w:val="0"/>
    <w:rPr>
      <w:rFonts w:ascii="宋体" w:hAnsi="Courier New"/>
      <w:kern w:val="2"/>
      <w:sz w:val="21"/>
    </w:rPr>
  </w:style>
  <w:style w:type="character" w:customStyle="1" w:styleId="115">
    <w:name w:val="样式 尾注引用"/>
    <w:qFormat/>
    <w:uiPriority w:val="0"/>
    <w:rPr>
      <w:rFonts w:ascii="Times New Roman" w:hAnsi="Times New Roman" w:eastAsia="宋体"/>
      <w:sz w:val="24"/>
      <w:szCs w:val="28"/>
      <w:vertAlign w:val="superscript"/>
    </w:rPr>
  </w:style>
  <w:style w:type="character" w:customStyle="1" w:styleId="116">
    <w:name w:val="标题 7 字符"/>
    <w:link w:val="9"/>
    <w:qFormat/>
    <w:uiPriority w:val="0"/>
    <w:rPr>
      <w:b/>
      <w:bCs/>
      <w:sz w:val="24"/>
      <w:szCs w:val="24"/>
    </w:rPr>
  </w:style>
  <w:style w:type="character" w:customStyle="1" w:styleId="117">
    <w:name w:val="附表二级标题 Char"/>
    <w:link w:val="92"/>
    <w:qFormat/>
    <w:uiPriority w:val="0"/>
    <w:rPr>
      <w:rFonts w:ascii="宋体" w:hAnsi="宋体" w:eastAsia="黑体" w:cs="宋体"/>
      <w:bCs/>
      <w:kern w:val="2"/>
      <w:sz w:val="21"/>
      <w:szCs w:val="32"/>
    </w:rPr>
  </w:style>
  <w:style w:type="character" w:customStyle="1" w:styleId="118">
    <w:name w:val="正文文本首行缩进 字符"/>
    <w:link w:val="4"/>
    <w:qFormat/>
    <w:uiPriority w:val="0"/>
    <w:rPr>
      <w:kern w:val="2"/>
      <w:sz w:val="24"/>
    </w:rPr>
  </w:style>
  <w:style w:type="character" w:customStyle="1" w:styleId="119">
    <w:name w:val="标题 5 字符"/>
    <w:link w:val="7"/>
    <w:qFormat/>
    <w:uiPriority w:val="0"/>
    <w:rPr>
      <w:b/>
      <w:bCs/>
      <w:sz w:val="28"/>
      <w:szCs w:val="28"/>
    </w:rPr>
  </w:style>
  <w:style w:type="character" w:customStyle="1" w:styleId="120">
    <w:name w:val="HTML 预设格式 字符"/>
    <w:link w:val="33"/>
    <w:qFormat/>
    <w:uiPriority w:val="99"/>
    <w:rPr>
      <w:rFonts w:ascii="宋体" w:hAnsi="宋体" w:cs="宋体"/>
      <w:sz w:val="24"/>
      <w:szCs w:val="24"/>
    </w:rPr>
  </w:style>
  <w:style w:type="character" w:customStyle="1" w:styleId="121">
    <w:name w:val="正文文字 3 Char"/>
    <w:qFormat/>
    <w:uiPriority w:val="0"/>
    <w:rPr>
      <w:rFonts w:ascii="宋体" w:eastAsia="宋体"/>
      <w:color w:val="000000"/>
      <w:kern w:val="2"/>
      <w:sz w:val="24"/>
      <w:szCs w:val="24"/>
      <w:lang w:val="en-US" w:eastAsia="zh-CN" w:bidi="ar-SA"/>
    </w:rPr>
  </w:style>
  <w:style w:type="character" w:customStyle="1" w:styleId="122">
    <w:name w:val="hps"/>
    <w:qFormat/>
    <w:uiPriority w:val="0"/>
  </w:style>
  <w:style w:type="character" w:customStyle="1" w:styleId="123">
    <w:name w:val="标题 41"/>
    <w:qFormat/>
    <w:uiPriority w:val="0"/>
    <w:rPr>
      <w:rFonts w:eastAsia="黑体"/>
      <w:b/>
      <w:kern w:val="2"/>
      <w:sz w:val="24"/>
      <w:lang w:val="en-US" w:eastAsia="zh-CN" w:bidi="ar-SA"/>
    </w:rPr>
  </w:style>
  <w:style w:type="character" w:customStyle="1" w:styleId="124">
    <w:name w:val="批注文字 字符"/>
    <w:link w:val="15"/>
    <w:semiHidden/>
    <w:qFormat/>
    <w:uiPriority w:val="99"/>
    <w:rPr>
      <w:kern w:val="2"/>
      <w:sz w:val="24"/>
    </w:rPr>
  </w:style>
  <w:style w:type="character" w:customStyle="1" w:styleId="125">
    <w:name w:val="页脚 字符"/>
    <w:link w:val="24"/>
    <w:qFormat/>
    <w:uiPriority w:val="99"/>
    <w:rPr>
      <w:rFonts w:eastAsia="宋体"/>
      <w:kern w:val="2"/>
      <w:sz w:val="18"/>
      <w:lang w:val="en-US" w:eastAsia="zh-CN" w:bidi="ar-SA"/>
    </w:rPr>
  </w:style>
  <w:style w:type="character" w:customStyle="1" w:styleId="126">
    <w:name w:val="it"/>
    <w:basedOn w:val="44"/>
    <w:qFormat/>
    <w:uiPriority w:val="0"/>
  </w:style>
  <w:style w:type="character" w:customStyle="1" w:styleId="127">
    <w:name w:val="txt"/>
    <w:basedOn w:val="44"/>
    <w:qFormat/>
    <w:uiPriority w:val="0"/>
  </w:style>
  <w:style w:type="character" w:customStyle="1" w:styleId="128">
    <w:name w:val="正文文本缩进 字符"/>
    <w:link w:val="17"/>
    <w:qFormat/>
    <w:uiPriority w:val="0"/>
    <w:rPr>
      <w:kern w:val="2"/>
      <w:sz w:val="24"/>
    </w:rPr>
  </w:style>
  <w:style w:type="character" w:customStyle="1" w:styleId="129">
    <w:name w:val="页眉 字符"/>
    <w:link w:val="25"/>
    <w:qFormat/>
    <w:uiPriority w:val="0"/>
    <w:rPr>
      <w:rFonts w:eastAsia="宋体"/>
      <w:kern w:val="2"/>
      <w:sz w:val="18"/>
      <w:lang w:val="en-US" w:eastAsia="zh-CN" w:bidi="ar-SA"/>
    </w:rPr>
  </w:style>
  <w:style w:type="character" w:customStyle="1" w:styleId="130">
    <w:name w:val="15"/>
    <w:qFormat/>
    <w:uiPriority w:val="0"/>
    <w:rPr>
      <w:rFonts w:hint="default" w:ascii="Times New Roman" w:hAnsi="Times New Roman" w:cs="Times New Roman"/>
      <w:sz w:val="21"/>
      <w:szCs w:val="21"/>
    </w:rPr>
  </w:style>
  <w:style w:type="character" w:customStyle="1" w:styleId="131">
    <w:name w:val="short_text"/>
    <w:qFormat/>
    <w:uiPriority w:val="0"/>
  </w:style>
  <w:style w:type="table" w:customStyle="1" w:styleId="132">
    <w:name w:val="浅色列表 - 强调文字颜色 11"/>
    <w:basedOn w:val="37"/>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customStyle="1" w:styleId="133">
    <w:name w:val="中等深浅列表 21"/>
    <w:basedOn w:val="37"/>
    <w:qFormat/>
    <w:uiPriority w:val="66"/>
    <w:rPr>
      <w:rFonts w:ascii="Cambria" w:hAnsi="Cambria"/>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cPr>
        <w:tcBorders>
          <w:top w:val="nil"/>
          <w:left w:val="single" w:color="000000" w:sz="24" w:space="0"/>
          <w:bottom w:val="nil"/>
          <w:right w:val="nil"/>
          <w:insideH w:val="nil"/>
          <w:insideV w:val="nil"/>
          <w:tl2br w:val="nil"/>
          <w:tr2bl w:val="nil"/>
        </w:tcBorders>
        <w:shd w:val="clear" w:color="auto" w:fill="FFFFFF"/>
      </w:tcPr>
    </w:tblStylePr>
    <w:tblStylePr w:type="lastRow">
      <w:tcPr>
        <w:tcBorders>
          <w:top w:val="single" w:color="auto" w:sz="8" w:space="0"/>
          <w:left w:val="nil"/>
          <w:bottom w:val="nil"/>
          <w:right w:val="nil"/>
          <w:insideH w:val="nil"/>
          <w:insideV w:val="nil"/>
          <w:tl2br w:val="nil"/>
          <w:tr2bl w:val="nil"/>
        </w:tcBorders>
        <w:shd w:val="clear" w:color="auto" w:fill="FFFFFF"/>
      </w:tcPr>
    </w:tblStylePr>
    <w:tblStylePr w:type="firstCol">
      <w:tcPr>
        <w:tcBorders>
          <w:top w:val="nil"/>
          <w:left w:val="nil"/>
          <w:bottom w:val="nil"/>
          <w:right w:val="single" w:color="000000" w:sz="8" w:space="0"/>
          <w:insideH w:val="nil"/>
          <w:insideV w:val="nil"/>
          <w:tl2br w:val="nil"/>
          <w:tr2bl w:val="nil"/>
        </w:tcBorders>
        <w:shd w:val="clear" w:color="auto" w:fill="FFFFFF"/>
      </w:tcPr>
    </w:tblStylePr>
    <w:tblStylePr w:type="lastCol">
      <w:tcPr>
        <w:tcBorders>
          <w:top w:val="nil"/>
          <w:left w:val="nil"/>
          <w:bottom w:val="single" w:color="000000" w:sz="8" w:space="0"/>
          <w:right w:val="nil"/>
          <w:insideH w:val="nil"/>
          <w:insideV w:val="nil"/>
          <w:tl2br w:val="nil"/>
          <w:tr2bl w:val="nil"/>
        </w:tcBorders>
        <w:shd w:val="clear" w:color="auto" w:fill="FFFFFF"/>
      </w:tc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tblStylePr w:type="nwCell">
      <w:tcPr>
        <w:shd w:val="clear" w:color="auto" w:fill="FFFFFF"/>
      </w:tcPr>
    </w:tblStylePr>
    <w:tblStylePr w:type="swCell">
      <w:tcPr>
        <w:tcBorders>
          <w:top w:val="nil"/>
          <w:left w:val="nil"/>
          <w:bottom w:val="nil"/>
          <w:right w:val="nil"/>
          <w:insideH w:val="nil"/>
          <w:insideV w:val="nil"/>
          <w:tl2br w:val="nil"/>
          <w:tr2bl w:val="nil"/>
        </w:tcBorders>
      </w:tcPr>
    </w:tblStylePr>
  </w:style>
  <w:style w:type="table" w:customStyle="1" w:styleId="134">
    <w:name w:val="中等深浅网格 31"/>
    <w:basedOn w:val="37"/>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000000"/>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000000"/>
      </w:tcPr>
    </w:tblStylePr>
    <w:tblStylePr w:type="firstCol">
      <w:rPr>
        <w:b/>
        <w:bCs/>
        <w:i w:val="0"/>
        <w:iCs w:val="0"/>
        <w:color w:val="FFFFFF"/>
      </w:rPr>
      <w:tcPr>
        <w:tcBorders>
          <w:top w:val="nil"/>
          <w:left w:val="nil"/>
          <w:bottom w:val="single" w:color="FFFFFF" w:sz="8" w:space="0"/>
          <w:right w:val="single" w:color="FFFFFF" w:sz="24" w:space="0"/>
          <w:insideH w:val="nil"/>
          <w:insideV w:val="nil"/>
          <w:tl2br w:val="nil"/>
          <w:tr2bl w:val="nil"/>
        </w:tcBorders>
        <w:shd w:val="clear" w:color="auto" w:fill="000000"/>
      </w:tcPr>
    </w:tblStylePr>
    <w:tblStylePr w:type="lastCol">
      <w:rPr>
        <w:b/>
        <w:bCs/>
        <w:i w:val="0"/>
        <w:iCs w:val="0"/>
        <w:color w:val="FFFFFF"/>
      </w:rPr>
      <w:tcPr>
        <w:tcBorders>
          <w:top w:val="nil"/>
          <w:left w:val="nil"/>
          <w:bottom w:val="single" w:color="FFFFFF" w:sz="24" w:space="0"/>
          <w:right w:val="nil"/>
          <w:insideH w:val="nil"/>
          <w:insideV w:val="nil"/>
          <w:tl2br w:val="nil"/>
          <w:tr2bl w:val="nil"/>
        </w:tcBorders>
        <w:shd w:val="clear" w:color="auto" w:fill="000000"/>
      </w:tcPr>
    </w:tblStylePr>
    <w:tblStylePr w:type="band1Vert">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808080"/>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808080"/>
      </w:tcPr>
    </w:tblStylePr>
  </w:style>
  <w:style w:type="table" w:customStyle="1" w:styleId="135">
    <w:name w:val="浅色网格 - 强调文字颜色 11"/>
    <w:basedOn w:val="37"/>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eastAsia="宋体" w:cs="Times New Roman"/>
        <w:b/>
        <w:bCs/>
      </w:rPr>
      <w:tcPr>
        <w:tcBorders>
          <w:top w:val="single" w:color="4F81BD" w:sz="8" w:space="0"/>
          <w:left w:val="single" w:color="4F81BD" w:sz="18" w:space="0"/>
          <w:bottom w:val="single" w:color="4F81BD" w:sz="8" w:space="0"/>
          <w:right w:val="single" w:color="4F81BD" w:sz="8" w:space="0"/>
          <w:insideH w:val="nil"/>
          <w:insideV w:val="single" w:sz="8" w:space="0"/>
          <w:tl2br w:val="nil"/>
          <w:tr2bl w:val="nil"/>
        </w:tcBorders>
      </w:tcPr>
    </w:tblStylePr>
    <w:tblStylePr w:type="lastRow">
      <w:pPr>
        <w:spacing w:before="0" w:after="0" w:line="240" w:lineRule="auto"/>
      </w:pPr>
      <w:rPr>
        <w:rFonts w:eastAsia="宋体" w:cs="Times New Roman"/>
        <w:b/>
        <w:bCs/>
      </w:r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eastAsia="宋体" w:cs="Times New Roman"/>
        <w:b/>
        <w:bCs/>
      </w:rPr>
    </w:tblStylePr>
    <w:tblStylePr w:type="lastCol">
      <w:rPr>
        <w:rFonts w:eastAsia="宋体" w:cs="Times New Roman"/>
        <w:b/>
        <w:bCs/>
      </w:r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customStyle="1" w:styleId="136">
    <w:name w:val="Table Normal"/>
    <w:unhideWhenUsed/>
    <w:qFormat/>
    <w:uiPriority w:val="2"/>
    <w:tblPr>
      <w:tblCellMar>
        <w:top w:w="0" w:type="dxa"/>
        <w:left w:w="0" w:type="dxa"/>
        <w:bottom w:w="0" w:type="dxa"/>
        <w:right w:w="0" w:type="dxa"/>
      </w:tblCellMar>
    </w:tblPr>
  </w:style>
  <w:style w:type="table" w:customStyle="1" w:styleId="137">
    <w:name w:val="浅色底纹1"/>
    <w:basedOn w:val="37"/>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138">
    <w:name w:val="中等深浅底纹 2 - 强调文字颜色 11"/>
    <w:basedOn w:val="40"/>
    <w:qFormat/>
    <w:uiPriority w:val="64"/>
    <w:tcPr>
      <w:shd w:val="clear" w:color="auto" w:fill="auto"/>
    </w:tcPr>
    <w:tblStylePr w:type="firstRow">
      <w:pPr>
        <w:spacing w:before="0" w:after="0" w:line="240" w:lineRule="auto"/>
      </w:pPr>
      <w:rPr>
        <w:b/>
        <w:bCs/>
        <w:color w:val="FFFFFF"/>
      </w:rPr>
      <w:tcPr>
        <w:tcBorders>
          <w:top w:val="single" w:color="auto" w:sz="18" w:space="0"/>
          <w:left w:val="single" w:color="auto" w:sz="18" w:space="0"/>
          <w:bottom w:val="nil"/>
          <w:right w:val="nil"/>
          <w:insideH w:val="nil"/>
          <w:insideV w:val="nil"/>
          <w:tl2br w:val="nil"/>
          <w:tr2bl w:val="nil"/>
        </w:tcBorders>
        <w:shd w:val="clear" w:color="auto" w:fill="4F81BD"/>
      </w:tcPr>
    </w:tblStylePr>
    <w:tblStylePr w:type="lastRow">
      <w:pPr>
        <w:spacing w:before="0" w:after="0" w:line="240" w:lineRule="auto"/>
      </w:pPr>
      <w:rPr>
        <w:b/>
        <w:bCs/>
        <w:color w:val="auto"/>
      </w:r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cPr>
        <w:tcBorders>
          <w:top w:val="nil"/>
          <w:left w:val="single" w:color="auto" w:sz="18" w:space="0"/>
          <w:bottom w:val="nil"/>
          <w:right w:val="nil"/>
          <w:insideH w:val="nil"/>
          <w:insideV w:val="nil"/>
          <w:tl2br w:val="nil"/>
          <w:tr2bl w:val="nil"/>
        </w:tcBorders>
        <w:shd w:val="clear" w:color="auto" w:fill="4F81BD"/>
      </w:tcPr>
    </w:tblStylePr>
    <w:tblStylePr w:type="lastCol">
      <w:rPr>
        <w:b/>
        <w:bCs/>
        <w:color w:val="FFFFFF"/>
      </w:rPr>
      <w:tcPr>
        <w:tcBorders>
          <w:top w:val="nil"/>
          <w:left w:val="nil"/>
          <w:bottom w:val="nil"/>
          <w:right w:val="nil"/>
          <w:insideH w:val="nil"/>
          <w:insideV w:val="nil"/>
          <w:tl2br w:val="nil"/>
          <w:tr2bl w:val="nil"/>
        </w:tcBorders>
        <w:shd w:val="clear" w:color="auto" w:fill="4F81BD"/>
      </w:tcPr>
    </w:tblStylePr>
    <w:tblStylePr w:type="band1Vert">
      <w:tcPr>
        <w:tcBorders>
          <w:top w:val="nil"/>
          <w:left w:val="nil"/>
          <w:bottom w:val="nil"/>
          <w:right w:val="nil"/>
          <w:insideH w:val="nil"/>
          <w:insideV w:val="nil"/>
          <w:tl2br w:val="nil"/>
          <w:tr2bl w:val="nil"/>
        </w:tcBorders>
        <w:shd w:val="clear" w:color="auto" w:fill="D8D8D8"/>
      </w:tcPr>
    </w:tblStylePr>
    <w:tblStylePr w:type="band1Horz">
      <w:tcPr>
        <w:shd w:val="clear" w:color="auto" w:fill="D8D8D8"/>
      </w:tcPr>
    </w:tblStylePr>
    <w:tblStylePr w:type="neCell">
      <w:tcPr>
        <w:tcBorders>
          <w:top w:val="single" w:color="auto" w:sz="18" w:space="0"/>
          <w:left w:val="single" w:color="auto" w:sz="18" w:space="0"/>
          <w:bottom w:val="nil"/>
          <w:right w:val="nil"/>
          <w:insideH w:val="nil"/>
          <w:insideV w:val="nil"/>
          <w:tl2br w:val="nil"/>
          <w:tr2bl w:val="nil"/>
        </w:tcBorders>
      </w:tcPr>
    </w:tblStylePr>
    <w:tblStylePr w:type="nwCell">
      <w:rPr>
        <w:color w:val="FFFFFF"/>
      </w:rPr>
      <w:tcPr>
        <w:tcBorders>
          <w:top w:val="single" w:color="auto" w:sz="18" w:space="0"/>
          <w:left w:val="single" w:color="auto" w:sz="18" w:space="0"/>
          <w:bottom w:val="nil"/>
          <w:right w:val="nil"/>
          <w:insideH w:val="nil"/>
          <w:insideV w:val="nil"/>
          <w:tl2br w:val="nil"/>
          <w:tr2bl w:val="nil"/>
        </w:tcBorders>
      </w:tcPr>
    </w:tblStylePr>
  </w:style>
  <w:style w:type="table" w:customStyle="1" w:styleId="139">
    <w:name w:val="浅色列表1"/>
    <w:basedOn w:val="37"/>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26700;&#38754;\&#25688;&#35201;&#12289;&#30446;&#24405;&#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摘要、目录模板</Template>
  <Company>hitwx</Company>
  <Pages>16</Pages>
  <Words>693</Words>
  <Characters>3953</Characters>
  <Lines>32</Lines>
  <Paragraphs>9</Paragraphs>
  <TotalTime>16</TotalTime>
  <ScaleCrop>false</ScaleCrop>
  <LinksUpToDate>false</LinksUpToDate>
  <CharactersWithSpaces>4637</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2015-06-24T01:29:00Z</dcterms:created>
  <dc:creator>acer</dc:creator>
  <cp:lastModifiedBy>赵越</cp:lastModifiedBy>
  <cp:lastPrinted>2017-08-24T03:52:00Z</cp:lastPrinted>
  <dcterms:modified xsi:type="dcterms:W3CDTF">2022-10-10T09:02:27Z</dcterms:modified>
  <dc:title>哈尔滨工业大学硕士毕业论文模板</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2052-11.1.0.9564</vt:lpwstr>
  </property>
  <property fmtid="{D5CDD505-2E9C-101B-9397-08002B2CF9AE}" pid="4" name="MTEquationNumber2">
    <vt:lpwstr>(#S1.#E1)</vt:lpwstr>
  </property>
  <property fmtid="{D5CDD505-2E9C-101B-9397-08002B2CF9AE}" pid="5" name="MTEqnNumsOnRight">
    <vt:bool>false</vt:bool>
  </property>
</Properties>
</file>